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52" w:rsidRDefault="00A21552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A21552" w:rsidRDefault="00A21552">
      <w:pPr>
        <w:pStyle w:val="ConsPlusTitle"/>
        <w:jc w:val="center"/>
      </w:pPr>
    </w:p>
    <w:p w:rsidR="00A21552" w:rsidRDefault="00A21552">
      <w:pPr>
        <w:pStyle w:val="ConsPlusTitle"/>
        <w:jc w:val="center"/>
      </w:pPr>
      <w:r>
        <w:t>ПРИКАЗ</w:t>
      </w:r>
    </w:p>
    <w:p w:rsidR="00A21552" w:rsidRDefault="00A21552">
      <w:pPr>
        <w:pStyle w:val="ConsPlusTitle"/>
        <w:jc w:val="center"/>
      </w:pPr>
      <w:r>
        <w:t>от 24 октября 2023 г. N 1148-д</w:t>
      </w:r>
    </w:p>
    <w:p w:rsidR="00A21552" w:rsidRDefault="00A21552">
      <w:pPr>
        <w:pStyle w:val="ConsPlusTitle"/>
        <w:jc w:val="center"/>
      </w:pPr>
    </w:p>
    <w:p w:rsidR="00A21552" w:rsidRDefault="00A21552">
      <w:pPr>
        <w:pStyle w:val="ConsPlusTitle"/>
        <w:jc w:val="center"/>
      </w:pPr>
      <w:r>
        <w:t>ОБ ОРГАНИЗАЦИИ МЕДИЦИНСКОЙ ПОМОЩИ ВЗРОСЛОМУ НАСЕЛЕНИЮ</w:t>
      </w:r>
    </w:p>
    <w:p w:rsidR="00A21552" w:rsidRDefault="00A21552">
      <w:pPr>
        <w:pStyle w:val="ConsPlusTitle"/>
        <w:jc w:val="center"/>
      </w:pPr>
      <w:r>
        <w:t>ПО ПРОФИЛЮ "ПСИХИАТРИЯ" НА ТЕРРИТОРИИ НОВГОРОДСКОЙ ОБЛАСТИ</w:t>
      </w: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ind w:firstLine="540"/>
        <w:jc w:val="both"/>
      </w:pPr>
      <w:proofErr w:type="gramStart"/>
      <w:r>
        <w:t xml:space="preserve">В соответствии с приказами Министерства здравоохранения Российской Федерации от 14 октября 2022 года </w:t>
      </w:r>
      <w:hyperlink r:id="rId5">
        <w:r>
          <w:rPr>
            <w:color w:val="0000FF"/>
          </w:rPr>
          <w:t>N 668н</w:t>
        </w:r>
      </w:hyperlink>
      <w:r>
        <w:t xml:space="preserve"> "Об утверждении Порядка оказания медицинской помощи при психических расстройствах и расстройствах поведения", от 30 июня 2022 </w:t>
      </w:r>
      <w:hyperlink r:id="rId6">
        <w:r>
          <w:rPr>
            <w:color w:val="0000FF"/>
          </w:rPr>
          <w:t>N 453н</w:t>
        </w:r>
      </w:hyperlink>
      <w:r>
        <w:t xml:space="preserve"> "Об 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 проявлениями", а также определением схемы маршрутизации пациентов</w:t>
      </w:r>
      <w:proofErr w:type="gramEnd"/>
      <w:r>
        <w:t xml:space="preserve"> с психическими расстройствами и расстройствами поведения на территории Новгородской области приказываю: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1. Утвердить: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 xml:space="preserve">1.1. </w:t>
      </w:r>
      <w:hyperlink w:anchor="P30">
        <w:r>
          <w:rPr>
            <w:color w:val="0000FF"/>
          </w:rPr>
          <w:t>Порядок</w:t>
        </w:r>
      </w:hyperlink>
      <w:r>
        <w:t xml:space="preserve"> организации оказания медицинской помощи взрослому населению по профилю "психиатрия" на территории Новгородской области в соответствии с приложением N 1 к настоящему приказу;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 xml:space="preserve">1.2. </w:t>
      </w:r>
      <w:hyperlink w:anchor="P65">
        <w:r>
          <w:rPr>
            <w:color w:val="0000FF"/>
          </w:rPr>
          <w:t>Схему</w:t>
        </w:r>
      </w:hyperlink>
      <w:r>
        <w:t xml:space="preserve"> маршрутизации взрослых пациентов при оказании медицинской помощи населению по профилю "психиатрия" на территории Новгородской области в соответствии с приложением N 2 к настоящему приказу.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2.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руководствоваться требованиями настоящего приказа.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3. Признать утратившим силу приказ министерства здравоохранения Новгородской области от 01.02.2022 N 93-Д "Об утверждении порядка маршрутизации при оказании медицинской помощи при психических расстройствах и расстройствах поведения на территории Новгородской области".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Новгородской области, в чьи должностные полномочия входит организация обеспечения медицинской помощи взрослому населению.</w:t>
      </w: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right"/>
      </w:pPr>
      <w:r>
        <w:t>Министр</w:t>
      </w:r>
    </w:p>
    <w:p w:rsidR="00A21552" w:rsidRDefault="00A21552">
      <w:pPr>
        <w:pStyle w:val="ConsPlusNormal"/>
        <w:jc w:val="right"/>
      </w:pPr>
      <w:r>
        <w:t>В.Н.ЯКОВЛЕВ</w:t>
      </w: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  <w:r>
        <w:lastRenderedPageBreak/>
        <w:t>Приложение N 1</w:t>
      </w:r>
    </w:p>
    <w:p w:rsidR="00A21552" w:rsidRDefault="00A21552">
      <w:pPr>
        <w:pStyle w:val="ConsPlusNormal"/>
        <w:jc w:val="right"/>
      </w:pPr>
      <w:r>
        <w:t>к приказу</w:t>
      </w:r>
    </w:p>
    <w:p w:rsidR="00A21552" w:rsidRDefault="00A21552">
      <w:pPr>
        <w:pStyle w:val="ConsPlusNormal"/>
        <w:jc w:val="right"/>
      </w:pPr>
      <w:r>
        <w:t>министерства здравоохранения</w:t>
      </w:r>
    </w:p>
    <w:p w:rsidR="00A21552" w:rsidRDefault="00A21552">
      <w:pPr>
        <w:pStyle w:val="ConsPlusNormal"/>
        <w:jc w:val="right"/>
      </w:pPr>
      <w:r>
        <w:t>Новгородской области</w:t>
      </w:r>
    </w:p>
    <w:p w:rsidR="00A21552" w:rsidRDefault="00A21552">
      <w:pPr>
        <w:pStyle w:val="ConsPlusNormal"/>
        <w:jc w:val="right"/>
      </w:pPr>
      <w:r>
        <w:t>от 24.10.2023 N 1148-д</w:t>
      </w: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Title"/>
        <w:jc w:val="center"/>
      </w:pPr>
      <w:bookmarkStart w:id="0" w:name="P30"/>
      <w:bookmarkEnd w:id="0"/>
      <w:r>
        <w:t>ПОРЯДОК</w:t>
      </w:r>
    </w:p>
    <w:p w:rsidR="00A21552" w:rsidRDefault="00A21552">
      <w:pPr>
        <w:pStyle w:val="ConsPlusTitle"/>
        <w:jc w:val="center"/>
      </w:pPr>
      <w:r>
        <w:t>ОКАЗАНИЯ МЕДИЦИНСКОЙ ПОМОЩИ ПО ПРОФИЛЮ "ПСИХИАТРИЯ"</w:t>
      </w:r>
    </w:p>
    <w:p w:rsidR="00A21552" w:rsidRDefault="00A21552">
      <w:pPr>
        <w:pStyle w:val="ConsPlusTitle"/>
        <w:jc w:val="center"/>
      </w:pPr>
      <w:r>
        <w:t>НА ТЕРРИТОРИИ НОВГОРОДСКОЙ ОБЛАСТИ</w:t>
      </w: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Медицинская помощь взрослому населению по профилю "психиатрия" (далее медицинская помощь) оказывается медицинскими организациями, подведомственными министерству здравоохранения Новгородской области (далее медицинские организации) в соответствии с </w:t>
      </w:r>
      <w:hyperlink r:id="rId7">
        <w:r>
          <w:rPr>
            <w:color w:val="0000FF"/>
          </w:rPr>
          <w:t>Порядком</w:t>
        </w:r>
      </w:hyperlink>
      <w:r>
        <w:t xml:space="preserve"> оказания медицинской помощи по профилю "психиатрия", утвержденным приказом Министерства здравоохранения Российской Федерации от 14 октября 2022 N 668н "Об утверждении Порядка оказания медицинской помощи при психических расстройствах и расстройствах поведения".</w:t>
      </w:r>
      <w:proofErr w:type="gramEnd"/>
    </w:p>
    <w:p w:rsidR="00A21552" w:rsidRDefault="00A21552">
      <w:pPr>
        <w:pStyle w:val="ConsPlusNormal"/>
        <w:spacing w:before="220"/>
        <w:ind w:firstLine="540"/>
        <w:jc w:val="both"/>
      </w:pPr>
      <w:r>
        <w:t xml:space="preserve">Медицинская помощь организуется и оказывается с учетом требований </w:t>
      </w:r>
      <w:hyperlink r:id="rId8">
        <w:r>
          <w:rPr>
            <w:color w:val="0000FF"/>
          </w:rPr>
          <w:t>статьи 37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2. Медицинская помощь при психических расстройствах и расстройствах поведения оказывается в виде: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специализированной медицинской помощи.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3. Медицинская помощь при психических расстройствах и расстройствах поведения оказывается в добровольном порядке, кроме случаев, регламентированных действующим законодательством Российской Федерации, и предусматривает выполнение необходимых профилактических, диагностических, лечебных и медико-реабилитационных мероприятий, оказываемых в соответствии с установленными стандартами медицинской помощи и клиническими рекомендациями (протоколами лечения).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4. Медицинская помощь при психических расстройствах и расстройствах поведения в состояниях, представляющих угрозу жизни пациента, оказывается в экстренной форме.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Скорая, в том числе скорая специализированная, медицинская помощь при психических расстройствах и расстройствах поведения в Новгородской области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психиатрическими выездными бригадами скорой медицинской помощи ГОБУЗ "Новгородская станция скорой медицинской помощи", ГОБУЗ "</w:t>
      </w:r>
      <w:proofErr w:type="spellStart"/>
      <w:r>
        <w:t>Боровичская</w:t>
      </w:r>
      <w:proofErr w:type="spellEnd"/>
      <w:r>
        <w:t xml:space="preserve"> подстанция скорой медицинской помощи", ГОБУЗ "Старорусская подстанция скорой медицинской помощи" в соответствии с </w:t>
      </w:r>
      <w:hyperlink r:id="rId9">
        <w:r>
          <w:rPr>
            <w:color w:val="0000FF"/>
          </w:rPr>
          <w:t>приказом</w:t>
        </w:r>
      </w:hyperlink>
      <w:r>
        <w:t xml:space="preserve"> Министерства</w:t>
      </w:r>
      <w:proofErr w:type="gramEnd"/>
      <w:r>
        <w:t xml:space="preserve"> здравоохранения Российской Федерации от 20 июня 2013 года N 388н "Об утверждении Порядка оказания скорой, в том числе скорой специализированной, медицинской помощи".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 xml:space="preserve">6. При оказании скорой медицинской помощи в случае необходимости осуществляется медицинская эвакуация в стационары ГОБУЗ "Новгородский клинический специализированный центр психиатрии", ГОБУЗ "Валдайская областная психоневрологическая больница", в стационарные отделения ГОБУЗ "Старорусский психоневрологический диспансер" и ГОБУЗ </w:t>
      </w:r>
      <w:r>
        <w:lastRenderedPageBreak/>
        <w:t>"</w:t>
      </w:r>
      <w:proofErr w:type="spellStart"/>
      <w:r>
        <w:t>Боровичский</w:t>
      </w:r>
      <w:proofErr w:type="spellEnd"/>
      <w:r>
        <w:t xml:space="preserve"> психоневрологический диспансер" для оказания специализированной медицинской помощи в условиях стационара.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7. Первичная специализированная медико-санитарная помощь при психических расстройствах и расстройствах поведения оказывается врачами-специалистами ГОБУЗ "Новгородский клинический специализированный центр психиатрии", ГОБУЗ "Валдайская областная психоневрологическая больница", амбулаторных подразделений ГОБУЗ "Старорусский психоневрологический диспансер", ГОБУЗ "</w:t>
      </w:r>
      <w:proofErr w:type="spellStart"/>
      <w:r>
        <w:t>Боровичский</w:t>
      </w:r>
      <w:proofErr w:type="spellEnd"/>
      <w:r>
        <w:t xml:space="preserve"> психоневрологический диспансер" во взаимодействии с другими врачами-специалистами.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Активное диспансерное наблюдение (группа Д-5) осуществляется подведомственными медицинскими организациями, имеющими лицензию на осуществление медицинской деятельности при оказании первичной специализированной медико-санитарной помощи в амбулаторных условиях по психиатрии, в соответствии с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30 июня 2022 N 453н "Об утверждении порядка диспансерного наблюдения за лицом, страдающим хроническим и затяжным психическим расстройством с тяжелыми стойкими или часто обостряющимися болезненными</w:t>
      </w:r>
      <w:proofErr w:type="gramEnd"/>
      <w:r>
        <w:t xml:space="preserve"> проявлениями". Активное диспансерное наблюдение назначается пациентам, страдающих психическими расстройствами и расстройствами поведения, при установлении следующих фактов: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совершение лицом общественно опасных действий (в том числе по данным анамнеза);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назначение судом лицу принудительного наблюдения и лечения у врача-психиатра в амбулаторных условиях;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назначение судом лицу других видов принудительных мер медицинского характера в медицинской организации;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>принятие судебного решения о прекращении применения принудительных мер медицинского характера в медицинской организации;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 xml:space="preserve">наличие у лица в структуре психического расстройства симптомов, обусловливающих склонность к совершению общественно опасных действий (императивные галлюцинации, некоторые формы бреда, </w:t>
      </w:r>
      <w:proofErr w:type="spellStart"/>
      <w:r>
        <w:t>психопатоподобные</w:t>
      </w:r>
      <w:proofErr w:type="spellEnd"/>
      <w:r>
        <w:t xml:space="preserve"> состояния с повышенной поведенческой активностью и патологией влечений и прочее), (в том числе по данным анамнеза).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 xml:space="preserve">9. Пациент после проведения лечения и медицинской реабилитации в стационарных условиях в соответствии с медицинскими показаниями направляется для дальнейшего лечения, психосоциальной реабилитации и </w:t>
      </w:r>
      <w:proofErr w:type="spellStart"/>
      <w:r>
        <w:t>ресоциализации</w:t>
      </w:r>
      <w:proofErr w:type="spellEnd"/>
      <w:r>
        <w:t xml:space="preserve"> в указанные медицинские организации области (и их структурные подразделения), оказывающие первичную специализированную медико-санитарную помощь при психических расстройствах и расстройствах поведения.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Специализированная медицинская помощь при психических расстройствах и расстройствах поведения оказывается врачами-психиатрами стационаров ГОБУЗ "Новгородский клинический специализированный центр психиатрии" и ГОБУЗ "Валдайская областная психоневрологическая больница", стационарных отделений ГОБУЗ "Старорусский психоневрологический диспансер" и ГОБУЗ "</w:t>
      </w:r>
      <w:proofErr w:type="spellStart"/>
      <w:r>
        <w:t>Боровичский</w:t>
      </w:r>
      <w:proofErr w:type="spellEnd"/>
      <w:r>
        <w:t xml:space="preserve"> психоневрологический диспансер" во взаимодействии с иными врачами-специалистами, включающую в себя диагностику и лечение психических расстройств и расстройств поведения, требующих использования специальных методов и сложных медицинских технологий, а</w:t>
      </w:r>
      <w:proofErr w:type="gramEnd"/>
      <w:r>
        <w:t xml:space="preserve"> также психосоциальную реабилитацию.</w:t>
      </w:r>
    </w:p>
    <w:p w:rsidR="00A21552" w:rsidRDefault="00A2155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указанные стационары пациенты поступают по направлению кабинетов участковых врачей-психиатров, бригад скорой медицинской помощи, врачей психоневрологических интернатов, по постановлениям судов при необходимости применения принудительных мер медицинского характера в стационарных условиях и проведения стационарной судебно-психиатрической экспертизы, по направлениям медицинских комиссий межрайонных </w:t>
      </w:r>
      <w:r>
        <w:lastRenderedPageBreak/>
        <w:t>военкоматов, переводом из других психиатрических и соматических стационаров, а также самостоятельно.</w:t>
      </w:r>
      <w:proofErr w:type="gramEnd"/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</w:p>
    <w:p w:rsidR="00A21552" w:rsidRDefault="00A21552">
      <w:pPr>
        <w:pStyle w:val="ConsPlusNormal"/>
        <w:jc w:val="right"/>
        <w:outlineLvl w:val="0"/>
      </w:pPr>
      <w:bookmarkStart w:id="1" w:name="_GoBack"/>
      <w:bookmarkEnd w:id="1"/>
      <w:r>
        <w:lastRenderedPageBreak/>
        <w:t>Приложение N 2</w:t>
      </w:r>
    </w:p>
    <w:p w:rsidR="00A21552" w:rsidRDefault="00A21552">
      <w:pPr>
        <w:pStyle w:val="ConsPlusNormal"/>
        <w:jc w:val="right"/>
      </w:pPr>
      <w:r>
        <w:t>к приказу</w:t>
      </w:r>
    </w:p>
    <w:p w:rsidR="00A21552" w:rsidRDefault="00A21552">
      <w:pPr>
        <w:pStyle w:val="ConsPlusNormal"/>
        <w:jc w:val="right"/>
      </w:pPr>
      <w:r>
        <w:t>министерства здравоохранения</w:t>
      </w:r>
    </w:p>
    <w:p w:rsidR="00A21552" w:rsidRDefault="00A21552">
      <w:pPr>
        <w:pStyle w:val="ConsPlusNormal"/>
        <w:jc w:val="right"/>
      </w:pPr>
      <w:r>
        <w:t>Новгородской области</w:t>
      </w:r>
    </w:p>
    <w:p w:rsidR="00A21552" w:rsidRDefault="00A21552">
      <w:pPr>
        <w:pStyle w:val="ConsPlusNormal"/>
        <w:jc w:val="right"/>
      </w:pPr>
      <w:r>
        <w:t>от 24.10.2023 N 1148-д</w:t>
      </w: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Title"/>
        <w:jc w:val="center"/>
      </w:pPr>
      <w:bookmarkStart w:id="2" w:name="P65"/>
      <w:bookmarkEnd w:id="2"/>
      <w:r>
        <w:t>СХЕМА</w:t>
      </w:r>
    </w:p>
    <w:p w:rsidR="00A21552" w:rsidRDefault="00A21552">
      <w:pPr>
        <w:pStyle w:val="ConsPlusTitle"/>
        <w:jc w:val="center"/>
      </w:pPr>
      <w:r>
        <w:t>МАРШРУТИЗАЦИИ ВЗРОСЛЫХ ПАЦИЕНТОВ ПРИ ОКАЗАНИИ</w:t>
      </w:r>
    </w:p>
    <w:p w:rsidR="00A21552" w:rsidRDefault="00A21552">
      <w:pPr>
        <w:pStyle w:val="ConsPlusTitle"/>
        <w:jc w:val="center"/>
      </w:pPr>
      <w:r>
        <w:t>МЕДИЦИНСКОЙ ПОМОЩИ НАСЕЛЕНИЮ ПО ПРОФИЛЮ "ПСИХИАТРИЯ"</w:t>
      </w:r>
    </w:p>
    <w:p w:rsidR="00A21552" w:rsidRDefault="00A21552">
      <w:pPr>
        <w:pStyle w:val="ConsPlusTitle"/>
        <w:jc w:val="center"/>
      </w:pPr>
      <w:r>
        <w:t>НА ТЕРРИТОРИИ НОВГОРОДСКОЙ ОБЛАСТИ</w:t>
      </w: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nformat"/>
        <w:jc w:val="both"/>
      </w:pPr>
      <w:r>
        <w:t>┌────────────────────────┬──────────────────┬──────────────┬──────────────┐</w:t>
      </w:r>
    </w:p>
    <w:p w:rsidR="00A21552" w:rsidRDefault="00A21552">
      <w:pPr>
        <w:pStyle w:val="ConsPlusNonformat"/>
        <w:jc w:val="both"/>
      </w:pPr>
      <w:r>
        <w:t>│г. Великий Новгород,    │</w:t>
      </w:r>
      <w:proofErr w:type="spellStart"/>
      <w:r>
        <w:t>Боровичский</w:t>
      </w:r>
      <w:proofErr w:type="spellEnd"/>
      <w:r>
        <w:t xml:space="preserve"> </w:t>
      </w:r>
      <w:proofErr w:type="spellStart"/>
      <w:r>
        <w:t>район,│Старорусский</w:t>
      </w:r>
      <w:proofErr w:type="spellEnd"/>
      <w:r>
        <w:t xml:space="preserve">  │</w:t>
      </w:r>
      <w:proofErr w:type="spellStart"/>
      <w:r>
        <w:t>Боровичский</w:t>
      </w:r>
      <w:proofErr w:type="spellEnd"/>
      <w:r>
        <w:t xml:space="preserve">   │</w:t>
      </w:r>
    </w:p>
    <w:p w:rsidR="00A21552" w:rsidRDefault="00A21552">
      <w:pPr>
        <w:pStyle w:val="ConsPlusNonformat"/>
        <w:jc w:val="both"/>
      </w:pPr>
      <w:r>
        <w:t>│Батецкий район,         │Валдайский район, │район         │</w:t>
      </w:r>
      <w:proofErr w:type="gramStart"/>
      <w:r>
        <w:t>район</w:t>
      </w:r>
      <w:proofErr w:type="gramEnd"/>
      <w:r>
        <w:t xml:space="preserve">         │</w:t>
      </w:r>
    </w:p>
    <w:p w:rsidR="00A21552" w:rsidRDefault="00A21552">
      <w:pPr>
        <w:pStyle w:val="ConsPlusNonformat"/>
        <w:jc w:val="both"/>
      </w:pPr>
      <w:r>
        <w:t>│</w:t>
      </w:r>
      <w:proofErr w:type="spellStart"/>
      <w:r>
        <w:t>Волотовский</w:t>
      </w:r>
      <w:proofErr w:type="spellEnd"/>
      <w:r>
        <w:t xml:space="preserve"> округ,      │</w:t>
      </w:r>
      <w:proofErr w:type="spellStart"/>
      <w:r>
        <w:t>Демянский</w:t>
      </w:r>
      <w:proofErr w:type="spellEnd"/>
      <w:r>
        <w:t xml:space="preserve"> район,  │              │              │</w:t>
      </w:r>
    </w:p>
    <w:p w:rsidR="00A21552" w:rsidRDefault="00A21552">
      <w:pPr>
        <w:pStyle w:val="ConsPlusNonformat"/>
        <w:jc w:val="both"/>
      </w:pPr>
      <w:r>
        <w:t>│</w:t>
      </w:r>
      <w:proofErr w:type="spellStart"/>
      <w:r>
        <w:t>Маловишерский</w:t>
      </w:r>
      <w:proofErr w:type="spellEnd"/>
      <w:r>
        <w:t xml:space="preserve"> район,    │</w:t>
      </w:r>
      <w:proofErr w:type="spellStart"/>
      <w:r>
        <w:t>Любытинский</w:t>
      </w:r>
      <w:proofErr w:type="spellEnd"/>
      <w:r>
        <w:t xml:space="preserve"> район,│              │              │</w:t>
      </w:r>
    </w:p>
    <w:p w:rsidR="00A21552" w:rsidRDefault="00A21552">
      <w:pPr>
        <w:pStyle w:val="ConsPlusNonformat"/>
        <w:jc w:val="both"/>
      </w:pPr>
      <w:r>
        <w:t>│Новгородский район,     │</w:t>
      </w:r>
      <w:proofErr w:type="spellStart"/>
      <w:r>
        <w:t>Крестецкий</w:t>
      </w:r>
      <w:proofErr w:type="spellEnd"/>
      <w:r>
        <w:t xml:space="preserve"> район, │              │              │</w:t>
      </w:r>
    </w:p>
    <w:p w:rsidR="00A21552" w:rsidRDefault="00A21552">
      <w:pPr>
        <w:pStyle w:val="ConsPlusNonformat"/>
        <w:jc w:val="both"/>
      </w:pPr>
      <w:r>
        <w:t>│</w:t>
      </w:r>
      <w:proofErr w:type="spellStart"/>
      <w:r>
        <w:t>Парфинский</w:t>
      </w:r>
      <w:proofErr w:type="spellEnd"/>
      <w:r>
        <w:t xml:space="preserve"> район,       │</w:t>
      </w:r>
      <w:proofErr w:type="spellStart"/>
      <w:r>
        <w:t>Марёвский</w:t>
      </w:r>
      <w:proofErr w:type="spellEnd"/>
      <w:r>
        <w:t xml:space="preserve"> округ,  │              │              │</w:t>
      </w:r>
    </w:p>
    <w:p w:rsidR="00A21552" w:rsidRDefault="00A21552">
      <w:pPr>
        <w:pStyle w:val="ConsPlusNonformat"/>
        <w:jc w:val="both"/>
      </w:pPr>
      <w:r>
        <w:t>│</w:t>
      </w:r>
      <w:proofErr w:type="spellStart"/>
      <w:r>
        <w:t>Поддорский</w:t>
      </w:r>
      <w:proofErr w:type="spellEnd"/>
      <w:r>
        <w:t xml:space="preserve"> район,       │</w:t>
      </w:r>
      <w:proofErr w:type="spellStart"/>
      <w:r>
        <w:t>Мошенской</w:t>
      </w:r>
      <w:proofErr w:type="spellEnd"/>
      <w:r>
        <w:t xml:space="preserve"> район,  │              │              │</w:t>
      </w:r>
    </w:p>
    <w:p w:rsidR="00A21552" w:rsidRDefault="00A21552">
      <w:pPr>
        <w:pStyle w:val="ConsPlusNonformat"/>
        <w:jc w:val="both"/>
      </w:pPr>
      <w:r>
        <w:t>│Старорусский район,     │</w:t>
      </w:r>
      <w:proofErr w:type="spellStart"/>
      <w:r>
        <w:t>Окуловский</w:t>
      </w:r>
      <w:proofErr w:type="spellEnd"/>
      <w:r>
        <w:t xml:space="preserve"> район, │              │              │</w:t>
      </w:r>
    </w:p>
    <w:p w:rsidR="00A21552" w:rsidRDefault="00A21552">
      <w:pPr>
        <w:pStyle w:val="ConsPlusNonformat"/>
        <w:jc w:val="both"/>
      </w:pPr>
      <w:r>
        <w:t>│</w:t>
      </w:r>
      <w:proofErr w:type="spellStart"/>
      <w:r>
        <w:t>Солецкий</w:t>
      </w:r>
      <w:proofErr w:type="spellEnd"/>
      <w:r>
        <w:t xml:space="preserve"> округ, </w:t>
      </w:r>
      <w:proofErr w:type="spellStart"/>
      <w:r>
        <w:t>Холмский│Пестовский</w:t>
      </w:r>
      <w:proofErr w:type="spellEnd"/>
      <w:r>
        <w:t xml:space="preserve"> район, │              │              │</w:t>
      </w:r>
    </w:p>
    <w:p w:rsidR="00A21552" w:rsidRDefault="00A21552">
      <w:pPr>
        <w:pStyle w:val="ConsPlusNonformat"/>
        <w:jc w:val="both"/>
      </w:pPr>
      <w:r>
        <w:t xml:space="preserve">│район, </w:t>
      </w:r>
      <w:proofErr w:type="spellStart"/>
      <w:r>
        <w:t>Чудовский</w:t>
      </w:r>
      <w:proofErr w:type="spellEnd"/>
      <w:r>
        <w:t xml:space="preserve"> район, │</w:t>
      </w:r>
      <w:proofErr w:type="spellStart"/>
      <w:r>
        <w:t>Хвойнинский</w:t>
      </w:r>
      <w:proofErr w:type="spellEnd"/>
      <w:r>
        <w:t xml:space="preserve"> округ │              │              │</w:t>
      </w:r>
    </w:p>
    <w:p w:rsidR="00A21552" w:rsidRDefault="00A21552">
      <w:pPr>
        <w:pStyle w:val="ConsPlusNonformat"/>
        <w:jc w:val="both"/>
      </w:pPr>
      <w:r>
        <w:t>│</w:t>
      </w:r>
      <w:proofErr w:type="spellStart"/>
      <w:r>
        <w:t>Шимский</w:t>
      </w:r>
      <w:proofErr w:type="spellEnd"/>
      <w:r>
        <w:t xml:space="preserve"> район           │                  │              │              │</w:t>
      </w:r>
    </w:p>
    <w:p w:rsidR="00A21552" w:rsidRDefault="00A21552">
      <w:pPr>
        <w:pStyle w:val="ConsPlusNonformat"/>
        <w:jc w:val="both"/>
      </w:pPr>
      <w:r>
        <w:t>└───────────┬────────────┴──────────────────┼──────────────┴───────┬──────┘</w:t>
      </w:r>
    </w:p>
    <w:p w:rsidR="00A21552" w:rsidRDefault="00A21552">
      <w:pPr>
        <w:pStyle w:val="ConsPlusNonformat"/>
        <w:jc w:val="both"/>
      </w:pPr>
      <w:r>
        <w:t xml:space="preserve">            │                               │                      │</w:t>
      </w:r>
    </w:p>
    <w:p w:rsidR="00A21552" w:rsidRDefault="00A21552">
      <w:pPr>
        <w:pStyle w:val="ConsPlusNonformat"/>
        <w:jc w:val="both"/>
      </w:pPr>
      <w:r>
        <w:t xml:space="preserve">            \/                              \/                     \/</w:t>
      </w:r>
    </w:p>
    <w:p w:rsidR="00A21552" w:rsidRDefault="00A21552">
      <w:pPr>
        <w:pStyle w:val="ConsPlusNonformat"/>
        <w:jc w:val="both"/>
      </w:pPr>
      <w:r>
        <w:t>┌──────────────────┬────────────┬────────────────────┬────────────────────┐</w:t>
      </w:r>
    </w:p>
    <w:p w:rsidR="00A21552" w:rsidRDefault="00A21552">
      <w:pPr>
        <w:pStyle w:val="ConsPlusNonformat"/>
        <w:jc w:val="both"/>
      </w:pPr>
      <w:r>
        <w:t>│      ГОБУЗ       │   ГОБУЗ    │ГОБУЗ "Старорусский │ ГОБУЗ "</w:t>
      </w:r>
      <w:proofErr w:type="spellStart"/>
      <w:r>
        <w:t>Боровичский</w:t>
      </w:r>
      <w:proofErr w:type="spellEnd"/>
      <w:r>
        <w:t xml:space="preserve"> │</w:t>
      </w:r>
    </w:p>
    <w:p w:rsidR="00A21552" w:rsidRDefault="00A21552">
      <w:pPr>
        <w:pStyle w:val="ConsPlusNonformat"/>
        <w:jc w:val="both"/>
      </w:pPr>
      <w:r>
        <w:t>│  "Новгородский   │"Валдайская │</w:t>
      </w:r>
      <w:proofErr w:type="spellStart"/>
      <w:r>
        <w:t>психоневрологический│</w:t>
      </w:r>
      <w:proofErr w:type="gramStart"/>
      <w:r>
        <w:t>психоневрологический</w:t>
      </w:r>
      <w:proofErr w:type="spellEnd"/>
      <w:proofErr w:type="gramEnd"/>
      <w:r>
        <w:t>│</w:t>
      </w:r>
    </w:p>
    <w:p w:rsidR="00A21552" w:rsidRDefault="00A21552">
      <w:pPr>
        <w:pStyle w:val="ConsPlusNonformat"/>
        <w:jc w:val="both"/>
      </w:pPr>
      <w:r>
        <w:t xml:space="preserve">│   клинический    │ </w:t>
      </w:r>
      <w:proofErr w:type="gramStart"/>
      <w:r>
        <w:t>областная</w:t>
      </w:r>
      <w:proofErr w:type="gramEnd"/>
      <w:r>
        <w:t xml:space="preserve">  │   диспансер" &lt;*&gt;   │  диспансер" &lt;**&gt;   │</w:t>
      </w:r>
    </w:p>
    <w:p w:rsidR="00A21552" w:rsidRDefault="00A21552">
      <w:pPr>
        <w:pStyle w:val="ConsPlusNonformat"/>
        <w:jc w:val="both"/>
      </w:pPr>
      <w:r>
        <w:t>│</w:t>
      </w:r>
      <w:proofErr w:type="spellStart"/>
      <w:r>
        <w:t>специализированный│психоневро</w:t>
      </w:r>
      <w:proofErr w:type="spellEnd"/>
      <w:r>
        <w:t>- │                    │                    │</w:t>
      </w:r>
    </w:p>
    <w:p w:rsidR="00A21552" w:rsidRDefault="00A21552">
      <w:pPr>
        <w:pStyle w:val="ConsPlusNonformat"/>
        <w:jc w:val="both"/>
      </w:pPr>
      <w:r>
        <w:t xml:space="preserve">│центр психиатрии" │ </w:t>
      </w:r>
      <w:proofErr w:type="gramStart"/>
      <w:r>
        <w:t>логическая</w:t>
      </w:r>
      <w:proofErr w:type="gramEnd"/>
      <w:r>
        <w:t xml:space="preserve"> │                    │                    │</w:t>
      </w:r>
    </w:p>
    <w:p w:rsidR="00A21552" w:rsidRDefault="00A21552">
      <w:pPr>
        <w:pStyle w:val="ConsPlusNonformat"/>
        <w:jc w:val="both"/>
      </w:pPr>
      <w:r>
        <w:t>│                  │ больница"  │                    │                    │</w:t>
      </w:r>
    </w:p>
    <w:p w:rsidR="00A21552" w:rsidRDefault="00A21552">
      <w:pPr>
        <w:pStyle w:val="ConsPlusNonformat"/>
        <w:jc w:val="both"/>
      </w:pPr>
      <w:r>
        <w:t>└──────────────────┴────────────┴────────────────────┴────────────────────┘</w:t>
      </w:r>
    </w:p>
    <w:p w:rsidR="00A21552" w:rsidRDefault="00A215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"/>
        <w:gridCol w:w="8593"/>
      </w:tblGrid>
      <w:tr w:rsidR="00A2155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552" w:rsidRDefault="00A21552">
            <w:pPr>
              <w:pStyle w:val="ConsPlusNormal"/>
              <w:ind w:firstLine="283"/>
              <w:jc w:val="both"/>
            </w:pPr>
            <w:r>
              <w:t>Примечания:</w:t>
            </w:r>
          </w:p>
        </w:tc>
      </w:tr>
      <w:tr w:rsidR="00A21552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A21552" w:rsidRDefault="00A2155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593" w:type="dxa"/>
            <w:tcBorders>
              <w:top w:val="nil"/>
              <w:left w:val="nil"/>
              <w:bottom w:val="nil"/>
              <w:right w:val="nil"/>
            </w:tcBorders>
          </w:tcPr>
          <w:p w:rsidR="00A21552" w:rsidRDefault="00A21552">
            <w:pPr>
              <w:pStyle w:val="ConsPlusNormal"/>
              <w:jc w:val="both"/>
            </w:pPr>
            <w:proofErr w:type="gramStart"/>
            <w:r>
              <w:t xml:space="preserve">&lt;*&gt; Пациенты из </w:t>
            </w:r>
            <w:proofErr w:type="spellStart"/>
            <w:r>
              <w:t>Волотовского</w:t>
            </w:r>
            <w:proofErr w:type="spellEnd"/>
            <w:r>
              <w:t xml:space="preserve">, </w:t>
            </w:r>
            <w:proofErr w:type="spellStart"/>
            <w:r>
              <w:t>Парфинского</w:t>
            </w:r>
            <w:proofErr w:type="spellEnd"/>
            <w:r>
              <w:t xml:space="preserve">, </w:t>
            </w:r>
            <w:proofErr w:type="spellStart"/>
            <w:r>
              <w:t>Поддорского</w:t>
            </w:r>
            <w:proofErr w:type="spellEnd"/>
            <w:r>
              <w:t>, Холмского районов при наличии показаний для стационарного лечения могут быть госпитализированы в стационар ГОБУЗ "Старорусский психоневрологический диспансер" при наличии мест по согласованию с главным врачом ГОБУЗ "Старорусский ПНД" с последующим переводом указанных пациентов в стационар ГОБУЗ "Новгородский клинический специализированный центр психиатрии" также по согласованию с главным врачом ГОБУЗ "НКСЦП".</w:t>
            </w:r>
            <w:proofErr w:type="gramEnd"/>
          </w:p>
        </w:tc>
      </w:tr>
      <w:tr w:rsidR="00A21552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A21552" w:rsidRDefault="00A2155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593" w:type="dxa"/>
            <w:tcBorders>
              <w:top w:val="nil"/>
              <w:left w:val="nil"/>
              <w:bottom w:val="nil"/>
              <w:right w:val="nil"/>
            </w:tcBorders>
          </w:tcPr>
          <w:p w:rsidR="00A21552" w:rsidRDefault="00A21552">
            <w:pPr>
              <w:pStyle w:val="ConsPlusNormal"/>
              <w:jc w:val="both"/>
            </w:pPr>
            <w:proofErr w:type="gramStart"/>
            <w:r>
              <w:t xml:space="preserve">&lt;**&gt; Пациенты из </w:t>
            </w:r>
            <w:proofErr w:type="spellStart"/>
            <w:r>
              <w:t>Любытинского</w:t>
            </w:r>
            <w:proofErr w:type="spellEnd"/>
            <w:r>
              <w:t xml:space="preserve">, Мошенского, </w:t>
            </w:r>
            <w:proofErr w:type="spellStart"/>
            <w:r>
              <w:t>Окуловского</w:t>
            </w:r>
            <w:proofErr w:type="spellEnd"/>
            <w:r>
              <w:t xml:space="preserve">, </w:t>
            </w:r>
            <w:proofErr w:type="spellStart"/>
            <w:r>
              <w:t>Пестовского</w:t>
            </w:r>
            <w:proofErr w:type="spellEnd"/>
            <w:r>
              <w:t xml:space="preserve">, </w:t>
            </w:r>
            <w:proofErr w:type="spellStart"/>
            <w:r>
              <w:t>Хвойнинского</w:t>
            </w:r>
            <w:proofErr w:type="spellEnd"/>
            <w:r>
              <w:t xml:space="preserve"> районов при наличии показаний могут быть госпитализированы в стационар ГОБУЗ "</w:t>
            </w:r>
            <w:proofErr w:type="spellStart"/>
            <w:r>
              <w:t>Боровичский</w:t>
            </w:r>
            <w:proofErr w:type="spellEnd"/>
            <w:r>
              <w:t xml:space="preserve"> психоневрологический диспансер" при наличии мест по согласованию с главным врачом ГОБУЗ "</w:t>
            </w:r>
            <w:proofErr w:type="spellStart"/>
            <w:r>
              <w:t>Боровичский</w:t>
            </w:r>
            <w:proofErr w:type="spellEnd"/>
            <w:r>
              <w:t xml:space="preserve"> ПНД" с последующим переводом указанных пациентов в стационар ГОБУЗ "Валдайская областная психоневрологическая больница" также по согласованию с главным врачом ГОБУЗ "Валдайская ОПНБ".</w:t>
            </w:r>
            <w:proofErr w:type="gramEnd"/>
          </w:p>
        </w:tc>
      </w:tr>
      <w:tr w:rsidR="00A21552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A21552" w:rsidRDefault="00A2155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593" w:type="dxa"/>
            <w:tcBorders>
              <w:top w:val="nil"/>
              <w:left w:val="nil"/>
              <w:bottom w:val="nil"/>
              <w:right w:val="nil"/>
            </w:tcBorders>
          </w:tcPr>
          <w:p w:rsidR="00A21552" w:rsidRDefault="00A21552">
            <w:pPr>
              <w:pStyle w:val="ConsPlusNormal"/>
              <w:jc w:val="both"/>
            </w:pPr>
            <w:r>
              <w:t xml:space="preserve">Специализированную медицинскую помощь в стационарных условиях по профилю "психиатрия" лицам с психическими расстройствами и сопутствующей туберкулезной патологией со всей области в возрасте от 15 лет и старше оказывает </w:t>
            </w:r>
            <w:proofErr w:type="spellStart"/>
            <w:r>
              <w:t>психотуберкулезное</w:t>
            </w:r>
            <w:proofErr w:type="spellEnd"/>
            <w:r>
              <w:t xml:space="preserve"> отделение ГОБУЗ "Новгородский клинический специализированный центр психиатрии".</w:t>
            </w:r>
          </w:p>
        </w:tc>
      </w:tr>
    </w:tbl>
    <w:p w:rsidR="00A21552" w:rsidRDefault="00A215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4139"/>
        <w:gridCol w:w="3685"/>
      </w:tblGrid>
      <w:tr w:rsidR="00A21552">
        <w:tc>
          <w:tcPr>
            <w:tcW w:w="1247" w:type="dxa"/>
          </w:tcPr>
          <w:p w:rsidR="00A21552" w:rsidRDefault="00A21552">
            <w:pPr>
              <w:pStyle w:val="ConsPlusNormal"/>
            </w:pPr>
          </w:p>
        </w:tc>
        <w:tc>
          <w:tcPr>
            <w:tcW w:w="4139" w:type="dxa"/>
          </w:tcPr>
          <w:p w:rsidR="00A21552" w:rsidRDefault="00A21552">
            <w:pPr>
              <w:pStyle w:val="ConsPlusNormal"/>
              <w:jc w:val="center"/>
            </w:pPr>
            <w:r>
              <w:t>Первичная специализированная медико-санитарная помощь</w:t>
            </w:r>
          </w:p>
        </w:tc>
        <w:tc>
          <w:tcPr>
            <w:tcW w:w="3685" w:type="dxa"/>
          </w:tcPr>
          <w:p w:rsidR="00A21552" w:rsidRDefault="00A21552">
            <w:pPr>
              <w:pStyle w:val="ConsPlusNormal"/>
              <w:jc w:val="center"/>
            </w:pPr>
            <w:r>
              <w:t>Специализированная медицинская помощь</w:t>
            </w:r>
          </w:p>
        </w:tc>
      </w:tr>
      <w:tr w:rsidR="00A21552">
        <w:tc>
          <w:tcPr>
            <w:tcW w:w="1247" w:type="dxa"/>
          </w:tcPr>
          <w:p w:rsidR="00A21552" w:rsidRDefault="00A21552">
            <w:pPr>
              <w:pStyle w:val="ConsPlusNormal"/>
              <w:jc w:val="both"/>
            </w:pPr>
            <w:r>
              <w:t>Кто оказывает</w:t>
            </w:r>
          </w:p>
        </w:tc>
        <w:tc>
          <w:tcPr>
            <w:tcW w:w="4139" w:type="dxa"/>
          </w:tcPr>
          <w:p w:rsidR="00A21552" w:rsidRDefault="00A21552">
            <w:pPr>
              <w:pStyle w:val="ConsPlusNormal"/>
              <w:jc w:val="both"/>
            </w:pPr>
            <w:r>
              <w:t>Кабинеты участковых врачей-психиатров, амбулаторно-поликлинические подразделения:</w:t>
            </w:r>
          </w:p>
          <w:p w:rsidR="00A21552" w:rsidRDefault="00A21552">
            <w:pPr>
              <w:pStyle w:val="ConsPlusNormal"/>
              <w:jc w:val="both"/>
            </w:pPr>
            <w:r>
              <w:t>- ГОБУЗ "Новгородский клинический специализированный центр психиатрии",</w:t>
            </w:r>
          </w:p>
          <w:p w:rsidR="00A21552" w:rsidRDefault="00A21552">
            <w:pPr>
              <w:pStyle w:val="ConsPlusNormal"/>
              <w:jc w:val="both"/>
            </w:pPr>
            <w:r>
              <w:t>- ГОБУЗ "Валдайская областная психоневрологическая больница",</w:t>
            </w:r>
          </w:p>
          <w:p w:rsidR="00A21552" w:rsidRDefault="00A21552">
            <w:pPr>
              <w:pStyle w:val="ConsPlusNormal"/>
              <w:jc w:val="both"/>
            </w:pPr>
            <w:r>
              <w:t>- ГОБУЗ "Старорусский психоневрологический диспансер",</w:t>
            </w:r>
          </w:p>
          <w:p w:rsidR="00A21552" w:rsidRDefault="00A21552">
            <w:pPr>
              <w:pStyle w:val="ConsPlusNormal"/>
              <w:jc w:val="both"/>
            </w:pPr>
            <w:r>
              <w:t>- ГОБУЗ "</w:t>
            </w:r>
            <w:proofErr w:type="spellStart"/>
            <w:r>
              <w:t>Боровичский</w:t>
            </w:r>
            <w:proofErr w:type="spellEnd"/>
            <w:r>
              <w:t xml:space="preserve"> психоневрологический диспансер",</w:t>
            </w:r>
          </w:p>
          <w:p w:rsidR="00A21552" w:rsidRDefault="00A21552">
            <w:pPr>
              <w:pStyle w:val="ConsPlusNormal"/>
              <w:jc w:val="both"/>
            </w:pPr>
            <w:r>
              <w:t>- подведомственные медицинские организациями, имеющие лицензию на осуществление медицинской деятельности при оказании первичной специализированной медико-санитарной помощи в амбулаторных условиях по психиатрии</w:t>
            </w:r>
          </w:p>
        </w:tc>
        <w:tc>
          <w:tcPr>
            <w:tcW w:w="3685" w:type="dxa"/>
          </w:tcPr>
          <w:p w:rsidR="00A21552" w:rsidRDefault="00A21552">
            <w:pPr>
              <w:pStyle w:val="ConsPlusNormal"/>
              <w:jc w:val="both"/>
            </w:pPr>
            <w:r>
              <w:t>Стационары:</w:t>
            </w:r>
          </w:p>
          <w:p w:rsidR="00A21552" w:rsidRDefault="00A21552">
            <w:pPr>
              <w:pStyle w:val="ConsPlusNormal"/>
              <w:jc w:val="both"/>
            </w:pPr>
            <w:r>
              <w:t>- ГОБУЗ "Новгородский клинический специализированный центр психиатрии",</w:t>
            </w:r>
          </w:p>
          <w:p w:rsidR="00A21552" w:rsidRDefault="00A21552">
            <w:pPr>
              <w:pStyle w:val="ConsPlusNormal"/>
              <w:jc w:val="both"/>
            </w:pPr>
            <w:r>
              <w:t>- ГОБУЗ "Валдайская областная психоневрологическая больница",</w:t>
            </w:r>
          </w:p>
          <w:p w:rsidR="00A21552" w:rsidRDefault="00A21552">
            <w:pPr>
              <w:pStyle w:val="ConsPlusNormal"/>
              <w:jc w:val="both"/>
            </w:pPr>
            <w:r>
              <w:t>- ГОБУЗ "Старорусский ПНД".</w:t>
            </w:r>
          </w:p>
          <w:p w:rsidR="00A21552" w:rsidRDefault="00A21552">
            <w:pPr>
              <w:pStyle w:val="ConsPlusNormal"/>
              <w:jc w:val="both"/>
            </w:pPr>
            <w:r>
              <w:t>- ГОБУЗ "</w:t>
            </w:r>
            <w:proofErr w:type="spellStart"/>
            <w:r>
              <w:t>Боровичский</w:t>
            </w:r>
            <w:proofErr w:type="spellEnd"/>
            <w:r>
              <w:t xml:space="preserve"> ПНД"</w:t>
            </w:r>
          </w:p>
        </w:tc>
      </w:tr>
      <w:tr w:rsidR="00A21552">
        <w:tc>
          <w:tcPr>
            <w:tcW w:w="1247" w:type="dxa"/>
          </w:tcPr>
          <w:p w:rsidR="00A21552" w:rsidRDefault="00A21552">
            <w:pPr>
              <w:pStyle w:val="ConsPlusNormal"/>
              <w:jc w:val="both"/>
            </w:pPr>
            <w:r>
              <w:t>Основные задачи</w:t>
            </w:r>
          </w:p>
        </w:tc>
        <w:tc>
          <w:tcPr>
            <w:tcW w:w="4139" w:type="dxa"/>
          </w:tcPr>
          <w:p w:rsidR="00A21552" w:rsidRDefault="00A21552">
            <w:pPr>
              <w:pStyle w:val="ConsPlusNormal"/>
              <w:ind w:firstLine="283"/>
              <w:jc w:val="both"/>
            </w:pPr>
            <w:r>
              <w:t>Оказание плановой, неотложной и экстренной психиатрической помощи;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ранее выявление психических расстройств, их своевременная и качественная диагностика;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осуществление лечебно-консультативного и диспансерного наблюдения лиц, страдающих психическими расстройствами (в том числе активного диспансерного наблюдения);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 xml:space="preserve">участие в разработке и реализации индивидуальных программ </w:t>
            </w:r>
            <w:proofErr w:type="gramStart"/>
            <w:r>
              <w:t>медико-социальной</w:t>
            </w:r>
            <w:proofErr w:type="gramEnd"/>
            <w:r>
              <w:t xml:space="preserve"> реабилитации;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осуществление амбулаторного принудительного лечения по решению суда;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 xml:space="preserve">участие в решении </w:t>
            </w:r>
            <w:proofErr w:type="gramStart"/>
            <w:r>
              <w:t>медико-социальных</w:t>
            </w:r>
            <w:proofErr w:type="gramEnd"/>
            <w:r>
              <w:t xml:space="preserve"> проблем;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осуществление взаимодействия между пациентами, медицинскими и иными специалистами, участвующими в оказании психиатрической помощи;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содействие в трудовом устройстве лиц, страдающих психическими расстройствами;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участие в решении вопросов опеки;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участие в консультациях по вопросам реализации прав и законных интересов лиц, страдающих психическими расстройствами;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lastRenderedPageBreak/>
              <w:t>участие в решении вопросов медико-социально-бытового устройства инвалидов и престарелых, страдающих психическими расстройствами;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участие в организации психиатрической экспертизы, определении временной нетрудоспособности;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участие в оказании психиатрической помощи в чрезвычайных ситуациях</w:t>
            </w:r>
          </w:p>
        </w:tc>
        <w:tc>
          <w:tcPr>
            <w:tcW w:w="3685" w:type="dxa"/>
          </w:tcPr>
          <w:p w:rsidR="00A21552" w:rsidRDefault="00A21552">
            <w:pPr>
              <w:pStyle w:val="ConsPlusNormal"/>
              <w:ind w:firstLine="283"/>
              <w:jc w:val="both"/>
            </w:pPr>
            <w:r>
              <w:lastRenderedPageBreak/>
              <w:t>Оказание плановой, неотложной и экстренной психиатрической помощи;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своевременная и качественная диагностика психических расстройств;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разработка и реализация индивидуальных лечебно-реабилитационных программ;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осуществление стационарного лечения пациентов;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осуществление принудительных мер медицинского характера в условиях стационара по решению суда;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участие в решении социальных вопросов;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осуществление взаимодействия между пациентами, медицинскими и иными специалистами, участвующими в оказании психиатрической помощи;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участие в решении вопросов опеки;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участие в консультациях по вопросам реализации прав и законных интересов лиц, страдающих психическими расстройствами;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 xml:space="preserve">участие в решении вопросов медико-социально-бытового </w:t>
            </w:r>
            <w:r>
              <w:lastRenderedPageBreak/>
              <w:t>устройства инвалидов и престарелых, страдающих психическими расстройствами;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участие в организации всех видов психиатрической экспертизы, определении временной нетрудоспособности;</w:t>
            </w:r>
          </w:p>
          <w:p w:rsidR="00A21552" w:rsidRDefault="00A21552">
            <w:pPr>
              <w:pStyle w:val="ConsPlusNormal"/>
              <w:ind w:firstLine="283"/>
              <w:jc w:val="both"/>
            </w:pPr>
            <w:r>
              <w:t>участие в оказании психиатрической помощи в чрезвычайных ситуациях</w:t>
            </w:r>
          </w:p>
        </w:tc>
      </w:tr>
    </w:tbl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jc w:val="both"/>
      </w:pPr>
    </w:p>
    <w:p w:rsidR="00A21552" w:rsidRDefault="00A215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 w:rsidSect="00AF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52"/>
    <w:rsid w:val="00A21552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5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15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15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15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5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15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15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215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43&amp;dst=3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1245&amp;dst=1000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29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1245" TargetMode="External"/><Relationship Id="rId10" Type="http://schemas.openxmlformats.org/officeDocument/2006/relationships/hyperlink" Target="https://login.consultant.ru/link/?req=doc&amp;base=LAW&amp;n=432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2024-05-17T07:23:00Z</dcterms:created>
  <dcterms:modified xsi:type="dcterms:W3CDTF">2024-05-17T07:24:00Z</dcterms:modified>
</cp:coreProperties>
</file>