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5A" w:rsidRDefault="00600F5A">
      <w:pPr>
        <w:pStyle w:val="ConsPlusTitle"/>
        <w:jc w:val="center"/>
        <w:outlineLvl w:val="0"/>
      </w:pPr>
      <w:r>
        <w:t>МИНИСТЕРСТВО ЗДРАВООХРАНЕНИЯ НОВГОРОДСКОЙ ОБЛАСТИ</w:t>
      </w:r>
    </w:p>
    <w:p w:rsidR="00600F5A" w:rsidRDefault="00600F5A">
      <w:pPr>
        <w:pStyle w:val="ConsPlusTitle"/>
        <w:jc w:val="center"/>
      </w:pPr>
    </w:p>
    <w:p w:rsidR="00600F5A" w:rsidRDefault="00600F5A">
      <w:pPr>
        <w:pStyle w:val="ConsPlusTitle"/>
        <w:jc w:val="center"/>
      </w:pPr>
      <w:r>
        <w:t>ПРИКАЗ</w:t>
      </w:r>
    </w:p>
    <w:p w:rsidR="00600F5A" w:rsidRDefault="00600F5A">
      <w:pPr>
        <w:pStyle w:val="ConsPlusTitle"/>
        <w:jc w:val="center"/>
      </w:pPr>
      <w:r>
        <w:t>от 22 апреля 2024 г. N 415-д</w:t>
      </w:r>
    </w:p>
    <w:p w:rsidR="00600F5A" w:rsidRDefault="00600F5A">
      <w:pPr>
        <w:pStyle w:val="ConsPlusTitle"/>
        <w:jc w:val="center"/>
      </w:pPr>
    </w:p>
    <w:p w:rsidR="00600F5A" w:rsidRDefault="00600F5A">
      <w:pPr>
        <w:pStyle w:val="ConsPlusTitle"/>
        <w:jc w:val="center"/>
      </w:pPr>
      <w:r>
        <w:t>ОБ ОРГАНИЗАЦИИ ОКАЗАНИЯ МЕДИЦИНСКОЙ ПОМОЩИ ЛИЦАМ,</w:t>
      </w:r>
    </w:p>
    <w:p w:rsidR="00600F5A" w:rsidRDefault="00600F5A">
      <w:pPr>
        <w:pStyle w:val="ConsPlusTitle"/>
        <w:jc w:val="center"/>
      </w:pPr>
      <w:r>
        <w:t>ЗАНИМАЮЩИМСЯ ФИЗИЧЕСКОЙ КУЛЬТУРОЙ И СПОРТОМ, ВКЛЮЧАЯ</w:t>
      </w:r>
    </w:p>
    <w:p w:rsidR="00600F5A" w:rsidRDefault="00600F5A">
      <w:pPr>
        <w:pStyle w:val="ConsPlusTitle"/>
        <w:jc w:val="center"/>
      </w:pPr>
      <w:r>
        <w:t xml:space="preserve">ПОРЯДОК МЕДИЦИНСКОГО ОСМОТРА ЛИЦ, ЖЕЛАЮЩИХ ПРОЙТИ </w:t>
      </w:r>
      <w:proofErr w:type="gramStart"/>
      <w:r>
        <w:t>СПОРТИВНУЮ</w:t>
      </w:r>
      <w:proofErr w:type="gramEnd"/>
    </w:p>
    <w:p w:rsidR="00600F5A" w:rsidRDefault="00600F5A">
      <w:pPr>
        <w:pStyle w:val="ConsPlusTitle"/>
        <w:jc w:val="center"/>
      </w:pPr>
      <w:r>
        <w:t>ПОДГОТОВКУ, ЗАНИМАТЬСЯ ФИЗИЧЕСКОЙ КУЛЬТУРОЙ И СПОРТОМ</w:t>
      </w:r>
    </w:p>
    <w:p w:rsidR="00600F5A" w:rsidRDefault="00600F5A">
      <w:pPr>
        <w:pStyle w:val="ConsPlusTitle"/>
        <w:jc w:val="center"/>
      </w:pPr>
      <w:r>
        <w:t>В ОРГАНИЗАЦИЯХ И (ИЛИ) ВЫПОЛНИТЬ НОРМАТИВЫ ИСПЫТАНИЙ</w:t>
      </w:r>
    </w:p>
    <w:p w:rsidR="00600F5A" w:rsidRDefault="00600F5A">
      <w:pPr>
        <w:pStyle w:val="ConsPlusTitle"/>
        <w:jc w:val="center"/>
      </w:pPr>
      <w:r>
        <w:t>(ТЕСТОВ) ВСЕРОССИЙСКОГО ФИЗКУЛЬТУРНО-СПОРТИВНОГО КОМПЛЕКСА</w:t>
      </w:r>
    </w:p>
    <w:p w:rsidR="00600F5A" w:rsidRDefault="00600F5A">
      <w:pPr>
        <w:pStyle w:val="ConsPlusTitle"/>
        <w:jc w:val="center"/>
      </w:pPr>
      <w:r>
        <w:t>"ГОТОВ К ТРУДУ И ОБОРОНЕ" (ГТО)" В НОВГОРОДСКОЙ ОБЛАСТИ</w:t>
      </w:r>
    </w:p>
    <w:p w:rsidR="00600F5A" w:rsidRDefault="00600F5A">
      <w:pPr>
        <w:pStyle w:val="ConsPlusNormal"/>
        <w:jc w:val="both"/>
      </w:pPr>
    </w:p>
    <w:p w:rsidR="00600F5A" w:rsidRDefault="00600F5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23 октября 2020 года N 1144н "Об утверждении порядка организации оказания медицинской помощи лицам, занимающимся физической культурой и спортом,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</w:t>
      </w:r>
      <w:proofErr w:type="gramEnd"/>
      <w:r>
        <w:t xml:space="preserve"> форм медицинских заключений о допуске к участию физкультурных и спортивных мероприятиях" приказываю: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1. Утвердить: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1.1. </w:t>
      </w:r>
      <w:hyperlink w:anchor="P35">
        <w:r>
          <w:rPr>
            <w:color w:val="0000FF"/>
          </w:rPr>
          <w:t>Порядок</w:t>
        </w:r>
      </w:hyperlink>
      <w:r>
        <w:t xml:space="preserve"> организации оказания медицинской помощи лицам, занимающимся физической культурой и спортом,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на территории Новгородской области, в соответствии с приложением N 1 к настоящему приказу.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1.2. </w:t>
      </w:r>
      <w:hyperlink w:anchor="P121">
        <w:r>
          <w:rPr>
            <w:color w:val="0000FF"/>
          </w:rPr>
          <w:t>Порядок</w:t>
        </w:r>
      </w:hyperlink>
      <w:r>
        <w:t xml:space="preserve"> организации медицинского осмотра лиц, занимающихся физической культурой и спортом в Великом Новгороде и Новгородской области, согласно приложению N 2 к настоящему приказу.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1.3. </w:t>
      </w:r>
      <w:hyperlink w:anchor="P189">
        <w:r>
          <w:rPr>
            <w:color w:val="0000FF"/>
          </w:rPr>
          <w:t>Схему</w:t>
        </w:r>
      </w:hyperlink>
      <w:r>
        <w:t xml:space="preserve"> маршрутизации лиц, занимающихся физической культурой и спортом, включая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на территории Новгородской области, в соответствии с приложением N 3 к настоящему приказу.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2. Руководителям медицинских организаций частной системы здравоохранения и медицинских организаций, подведомственных федеральным органам исполнительной власти, участвующих в реализации территориальной программы государственных гарантий бесплатного оказания гражданам медицинской помощи на территории Новгородской области, рекомендовать руководствоваться требованиями настоящего приказа.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600F5A" w:rsidRDefault="00600F5A">
      <w:pPr>
        <w:pStyle w:val="ConsPlusNormal"/>
        <w:jc w:val="both"/>
      </w:pPr>
    </w:p>
    <w:p w:rsidR="00600F5A" w:rsidRDefault="00600F5A">
      <w:pPr>
        <w:pStyle w:val="ConsPlusNormal"/>
        <w:jc w:val="right"/>
      </w:pPr>
      <w:r>
        <w:t>Министр</w:t>
      </w:r>
    </w:p>
    <w:p w:rsidR="00600F5A" w:rsidRDefault="00600F5A">
      <w:pPr>
        <w:pStyle w:val="ConsPlusNormal"/>
        <w:jc w:val="right"/>
      </w:pPr>
      <w:r>
        <w:t>В.Н.ЯКОВЛЕВ</w:t>
      </w:r>
    </w:p>
    <w:p w:rsidR="00600F5A" w:rsidRDefault="00600F5A">
      <w:pPr>
        <w:pStyle w:val="ConsPlusNormal"/>
        <w:jc w:val="both"/>
      </w:pPr>
    </w:p>
    <w:p w:rsidR="00600F5A" w:rsidRDefault="00600F5A">
      <w:pPr>
        <w:pStyle w:val="ConsPlusNormal"/>
        <w:jc w:val="both"/>
      </w:pPr>
    </w:p>
    <w:p w:rsidR="00600F5A" w:rsidRDefault="00600F5A">
      <w:pPr>
        <w:pStyle w:val="ConsPlusNormal"/>
        <w:jc w:val="both"/>
      </w:pPr>
    </w:p>
    <w:p w:rsidR="00600F5A" w:rsidRDefault="00600F5A">
      <w:pPr>
        <w:pStyle w:val="ConsPlusNormal"/>
        <w:jc w:val="both"/>
      </w:pPr>
    </w:p>
    <w:p w:rsidR="00600F5A" w:rsidRDefault="00600F5A">
      <w:pPr>
        <w:pStyle w:val="ConsPlusNormal"/>
        <w:jc w:val="both"/>
      </w:pPr>
    </w:p>
    <w:p w:rsidR="00600F5A" w:rsidRDefault="00600F5A">
      <w:pPr>
        <w:pStyle w:val="ConsPlusNormal"/>
        <w:jc w:val="right"/>
        <w:outlineLvl w:val="0"/>
      </w:pPr>
      <w:r>
        <w:lastRenderedPageBreak/>
        <w:t>Приложение N 1</w:t>
      </w:r>
    </w:p>
    <w:p w:rsidR="00600F5A" w:rsidRDefault="00600F5A">
      <w:pPr>
        <w:pStyle w:val="ConsPlusNormal"/>
        <w:jc w:val="right"/>
      </w:pPr>
      <w:r>
        <w:t>к приказу</w:t>
      </w:r>
    </w:p>
    <w:p w:rsidR="00600F5A" w:rsidRDefault="00600F5A">
      <w:pPr>
        <w:pStyle w:val="ConsPlusNormal"/>
        <w:jc w:val="right"/>
      </w:pPr>
      <w:r>
        <w:t>министерства здравоохранения</w:t>
      </w:r>
    </w:p>
    <w:p w:rsidR="00600F5A" w:rsidRDefault="00600F5A">
      <w:pPr>
        <w:pStyle w:val="ConsPlusNormal"/>
        <w:jc w:val="right"/>
      </w:pPr>
      <w:r>
        <w:t>Новгородской области</w:t>
      </w:r>
    </w:p>
    <w:p w:rsidR="00600F5A" w:rsidRDefault="00600F5A">
      <w:pPr>
        <w:pStyle w:val="ConsPlusNormal"/>
        <w:jc w:val="right"/>
      </w:pPr>
      <w:r>
        <w:t>от 22.04.2024 N 415-д</w:t>
      </w:r>
    </w:p>
    <w:p w:rsidR="00600F5A" w:rsidRDefault="00600F5A">
      <w:pPr>
        <w:pStyle w:val="ConsPlusNormal"/>
        <w:jc w:val="both"/>
      </w:pPr>
    </w:p>
    <w:p w:rsidR="00600F5A" w:rsidRDefault="00600F5A">
      <w:pPr>
        <w:pStyle w:val="ConsPlusTitle"/>
        <w:jc w:val="center"/>
      </w:pPr>
      <w:bookmarkStart w:id="0" w:name="P35"/>
      <w:bookmarkEnd w:id="0"/>
      <w:r>
        <w:t>ПОРЯДОК</w:t>
      </w:r>
    </w:p>
    <w:p w:rsidR="00600F5A" w:rsidRDefault="00600F5A">
      <w:pPr>
        <w:pStyle w:val="ConsPlusTitle"/>
        <w:jc w:val="center"/>
      </w:pPr>
      <w:r>
        <w:t>ОРГАНИЗАЦИИ ОКАЗАНИЯ МЕДИЦИНСКОЙ ПОМОЩИ ЛИЦАМ, ЗАНИМАЮЩИМСЯ</w:t>
      </w:r>
    </w:p>
    <w:p w:rsidR="00600F5A" w:rsidRDefault="00600F5A">
      <w:pPr>
        <w:pStyle w:val="ConsPlusTitle"/>
        <w:jc w:val="center"/>
      </w:pPr>
      <w:r>
        <w:t xml:space="preserve">ФИЗИЧЕСКОЙ КУЛЬТУРОЙ И СПОРТОМ, ВКЛЮЧАЯ ПОРЯДОК </w:t>
      </w:r>
      <w:proofErr w:type="gramStart"/>
      <w:r>
        <w:t>МЕДИЦИНСКОГО</w:t>
      </w:r>
      <w:proofErr w:type="gramEnd"/>
    </w:p>
    <w:p w:rsidR="00600F5A" w:rsidRDefault="00600F5A">
      <w:pPr>
        <w:pStyle w:val="ConsPlusTitle"/>
        <w:jc w:val="center"/>
      </w:pPr>
      <w:r>
        <w:t>ОСМОТРА ЛИЦ, ЖЕЛАЮЩИХ ПРОЙТИ СПОРТИВНУЮ ПОДГОТОВКУ,</w:t>
      </w:r>
    </w:p>
    <w:p w:rsidR="00600F5A" w:rsidRDefault="00600F5A">
      <w:pPr>
        <w:pStyle w:val="ConsPlusTitle"/>
        <w:jc w:val="center"/>
      </w:pPr>
      <w:r>
        <w:t>ЗАНИМАТЬСЯ ФИЗИЧЕСКОЙ КУЛЬТУРОЙ И СПОРТОМ В ОРГАНИЗАЦИЯХ</w:t>
      </w:r>
    </w:p>
    <w:p w:rsidR="00600F5A" w:rsidRDefault="00600F5A">
      <w:pPr>
        <w:pStyle w:val="ConsPlusTitle"/>
        <w:jc w:val="center"/>
      </w:pPr>
      <w:r>
        <w:t>И (ИЛИ) ВЫПОЛНИТЬ НОРМАТИВЫ ИСПЫТАНИЙ (ТЕСТОВ)</w:t>
      </w:r>
    </w:p>
    <w:p w:rsidR="00600F5A" w:rsidRDefault="00600F5A">
      <w:pPr>
        <w:pStyle w:val="ConsPlusTitle"/>
        <w:jc w:val="center"/>
      </w:pPr>
      <w:r>
        <w:t>ВСЕРОССИЙСКОГО ФИЗКУЛЬТУРНО-СПОРТИВНОГО КОМПЛЕКСА "ГОТОВ</w:t>
      </w:r>
    </w:p>
    <w:p w:rsidR="00600F5A" w:rsidRDefault="00600F5A">
      <w:pPr>
        <w:pStyle w:val="ConsPlusTitle"/>
        <w:jc w:val="center"/>
      </w:pPr>
      <w:r>
        <w:t>К ТРУДУ И ОБОРОНЕ" (ГТО)" В НОВГОРОДСКОЙ ОБЛАСТИ</w:t>
      </w:r>
    </w:p>
    <w:p w:rsidR="00600F5A" w:rsidRDefault="00600F5A">
      <w:pPr>
        <w:pStyle w:val="ConsPlusNormal"/>
        <w:jc w:val="both"/>
      </w:pPr>
    </w:p>
    <w:p w:rsidR="00600F5A" w:rsidRDefault="00600F5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правила организации оказания медицинской помощи лицам, занимающимся физической культурой и спортом, включая порядок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 и (или) выполнить нормативы испытаний (тестов) Всероссийского физкультурно-спортивного комплекса "Готов к труду и обороне" (ГТО)", в том числе инвалидов</w:t>
      </w:r>
      <w:proofErr w:type="gramEnd"/>
      <w:r>
        <w:t xml:space="preserve"> и лиц с ограниченными возможностями здоровья (далее соответственно мероприятия, лица, занимающиеся физической культурой и спортом, комплекс ГТО).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2. Медицинская помощь лицам, занимающимся физической культурой и спортом, оказывается в виде: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скорой, в том числе скорой специализированной, медицинской помощи, включая медицинскую эвакуацию.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3. Медицинская помощь лицам, занимающимся физической культурой и спортом, оказывается в следующих условиях: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лечение);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Медицинская помощь лицам, занимающимся физической культурой и спортом (в том числе при подготовке и проведении мероприятий), может оказываться непосредственно в месте проведения мероприятий (на объекте спорта, на спортивной дистанции, трассе, в месте пребывания спортсменов, на территории, специально подготовленной для проведения официального спортивного соревнования, включая природные, природно-антропогенные и антропогенные объекты, воздушное пространство над ними) медицинскими работниками </w:t>
      </w:r>
      <w:r>
        <w:lastRenderedPageBreak/>
        <w:t>медицинских организаций.</w:t>
      </w:r>
      <w:proofErr w:type="gramEnd"/>
    </w:p>
    <w:p w:rsidR="00600F5A" w:rsidRDefault="00600F5A">
      <w:pPr>
        <w:pStyle w:val="ConsPlusNormal"/>
        <w:spacing w:before="220"/>
        <w:ind w:firstLine="540"/>
        <w:jc w:val="both"/>
      </w:pPr>
      <w:r>
        <w:t>5. Медицинская помощь лицам, занимающимся физической культурой и спортом (в том числе при подготовке и проведении мероприятий), оказывается в соответствии с порядками оказания медицинской помощи по отдельным ее профилям, заболеваниям или состояниям (группам заболеваний) на основе клинических рекомендаций с учетом стандартов медицинской помощи.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Первичная медико-санитарная помощь включает мероприятия по профилактике, диагностике, лечению и медицинской реабилитации, а также систематический контроль за состоянием здоровья лиц, занимающихся физической культурой и спортом (в том числе при подготовке и проведении мероприятий), оценку адекватности физических нагрузок состоянию здоровья данных лиц, восстановление их здоровья средствами и методами, используемыми при занятиях физической культурой и спортом.</w:t>
      </w:r>
      <w:proofErr w:type="gramEnd"/>
    </w:p>
    <w:p w:rsidR="00600F5A" w:rsidRDefault="00600F5A">
      <w:pPr>
        <w:pStyle w:val="ConsPlusNormal"/>
        <w:spacing w:before="220"/>
        <w:ind w:firstLine="540"/>
        <w:jc w:val="both"/>
      </w:pPr>
      <w:r>
        <w:t>7. Первичная медико-санитарная помощь оказывается непосредственно в месте проведения мероприятий, в медицинских пунктах объекта спорта (для спортсменов, для зрителей (при наличии)), в поликлиниках Новгородской области, в ОАУЗ "Новгородский врачебно-физкультурный диспансер" и включает: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первичную доврачебную медико-санитарную помощь;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первичную врачебную медико-санитарную помощь;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первичную специализированную медико-санитарную помощь.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8. Систематический </w:t>
      </w:r>
      <w:proofErr w:type="gramStart"/>
      <w:r>
        <w:t>контроль за</w:t>
      </w:r>
      <w:proofErr w:type="gramEnd"/>
      <w:r>
        <w:t xml:space="preserve"> состоянием здоровья лиц, занимающихся физической культурой и спортом (в том числе при подготовке и проведении мероприятий), включает: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предварительные (при определении допуска к мероприятиям) и периодические медицинские осмотры (в том числе по углубленной программе медицинского обследования);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этапные и текущие медицинские обследования;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врачебно-педагогические наблюдения.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9. Этапные и текущие медицинские обследования, врачебно-педагогические наблюдения проводятся в соответствии с клиническими (методическими) рекомендациями.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10. Скорая, в том числе скорая специализированная, медицинская помощь оказывается выездными бригадами скорой медицинской помощи.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Оказание медицинской помощи лицам, занимающимся спортом, осуществляется в соответствии с установленными законодательством о физической культуре и спорте требованиями общероссийских антидопинговых правил, утвержденных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а также по оказанию государственных услуг (включая предотвращение допинга в спорте и борьбу с ним) и управлению</w:t>
      </w:r>
      <w:proofErr w:type="gramEnd"/>
      <w:r>
        <w:t xml:space="preserve"> государственным имуществом в сфере физической культуры и спорта, и антидопинговыми правилами, утвержденными международными антидопинговыми организациями (далее - антидопинговые правила).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В случае необходимости использования при оказании медицинской помощи лицам, занимающимся спортом, запрещенных в спорте субстанций и/или запрещенных методов, включенных в соответствии с антидопинговыми правилами в перечни субстанций и (или) методов, запрещенных для использования в спорте, медицинские работники, врачи по спортивной </w:t>
      </w:r>
      <w:r>
        <w:lastRenderedPageBreak/>
        <w:t>медицине оказывают содействие лицу, занимающемуся спортом, в оформлении запроса на терапевтическое использование запрещенной субстанции и (или) запрещенного метода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Международной конвенцией о борьбе с допингом в спорте.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13. Организаторы мероприятий осуществляют: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а) медицинское обеспечение участников и зрителей;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б) допуск к мероприятиям участников при наличии соответствующих медицинских документов;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в) взаимодействие медицинских организаций, участвующих в оказании медицинской помощи участникам мероприятий и зрителям.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14. При проведении мероприятий с участием инвалидов и лиц с ограниченными возможностями здоровья обеспечиваются соответствующие условия для оказания медицинской помощи указанным категориям лиц, включая оснащение необходимым оборудованием.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Порядок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здоровья, определен </w:t>
      </w:r>
      <w:hyperlink r:id="rId6">
        <w:r>
          <w:rPr>
            <w:color w:val="0000FF"/>
          </w:rPr>
          <w:t>Порядком</w:t>
        </w:r>
      </w:hyperlink>
      <w:r>
        <w:t xml:space="preserve">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>
        <w:t>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здоровья, утвержденный приказом Министерства здравоохранения Российской Федерации от 23 октября 2020 года N 1144н (далее - Порядок).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Организация оказания медицинской помощи при проведении физкультурных мероприятий и спортивных соревнований осуществляется медицинскими работниками в соответствии с рекомендуемыми штатными </w:t>
      </w:r>
      <w:hyperlink r:id="rId7">
        <w:r>
          <w:rPr>
            <w:color w:val="0000FF"/>
          </w:rPr>
          <w:t>нормативами</w:t>
        </w:r>
      </w:hyperlink>
      <w:r>
        <w:t xml:space="preserve"> медицинской бригады, количества выездных бригад скорой медицинской помощи, медицинских работников при проведении физкультурных мероприятий и спортивных соревнований, предусмотренными приложением N 4 к Порядку, и включает этапы: предварительный, непосредственно медицинского обеспечения и заключительный.</w:t>
      </w:r>
      <w:proofErr w:type="gramEnd"/>
      <w:r>
        <w:t xml:space="preserve"> При проведении физкультурных мероприятий и спортивных соревнований (независимо от программы и вида спорта) необходимо обеспечить работу 1 бригады скорой медицинской помощи и 1 медицинского пункта для зрителей (на каждые 10000 зрителей), не считая бригад скорой медицинской помощи для спортсменов и медицинский пункт для спортсменов.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17. На предварительном этапе организатором физкультурного мероприятия, спортивного соревнования при необходимости определяется ответственный медицинский работник (врач, фельдшер, медицинская сестра) или назначается главный врач мероприятия в зависимости от статуса (уровня) мероприятия и в соответствии с нормами, утвержденными общероссийскими спортивными федерациями, правилами соответствующих видов спорта, положениями (регламентами) о спортивных соревнованиях.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18. Ответственный медицинский работник (главный врач) мероприятия осуществляет свою деятельность в соответствии с </w:t>
      </w:r>
      <w:hyperlink r:id="rId8">
        <w:r>
          <w:rPr>
            <w:color w:val="0000FF"/>
          </w:rPr>
          <w:t>Положением</w:t>
        </w:r>
      </w:hyperlink>
      <w:r>
        <w:t xml:space="preserve"> об организации деятельности ответственного медицинского работника (главного врача) мероприятий при проведении физкультурных мероприятий и спортивных соревнований, предусмотренным приложением N 5 к Порядку.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19. Ответственный медицинский работник (главный врач) мероприятия в целях организации оказания медицинской помощи при проведении физкультурных мероприятий и спортивных соревнований может формировать медицинскую бригаду по обеспечению физкультурных </w:t>
      </w:r>
      <w:r>
        <w:lastRenderedPageBreak/>
        <w:t>мероприятий и спортивных соревнований.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20. Медицинская бригада организует работу в зависимости от количества участников соревнований, зрителей, вида и условий проведения физкультурных мероприятий и спортивных соревнований, а также от количества прогнозируемых обращений по медицинским показаниям (заболеваемости и спортивным травмам, видам предполагаемых нозологических форм заболеваний).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21. В состав медицинской бригады могут входить: врач по спортивной медицине, врач скорой медицинской помощи, другие врачи-специалисты, фельдшер, медицинская сестра (медицинский брат) (далее - медицинские работники), которые осуществляют деятельность в соответствии с </w:t>
      </w:r>
      <w:hyperlink r:id="rId9">
        <w:r>
          <w:rPr>
            <w:color w:val="0000FF"/>
          </w:rPr>
          <w:t>Порядком</w:t>
        </w:r>
      </w:hyperlink>
      <w:r>
        <w:t>. Медицинские работники, входящие в состав медицинской бригады, должны иметь четкие отличительные знаки на одежде. Медицинские работники и сотрудники бригад скорой медицинской помощи (далее - СМП), обеспечивающие физкультурные мероприятия и спортивные соревнования, подчиняются ответственному медицинскому работнику (главному врачу) мероприятия.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22. Врач по спортивной медицине, входящий в состав медицинской бригады, при оказании медицинской помощи использует укладку, рекомендуемые </w:t>
      </w:r>
      <w:hyperlink r:id="rId10">
        <w:r>
          <w:rPr>
            <w:color w:val="0000FF"/>
          </w:rPr>
          <w:t>требования</w:t>
        </w:r>
      </w:hyperlink>
      <w:r>
        <w:t xml:space="preserve"> к комплектации которой определены приложением N 6 к Порядку. </w:t>
      </w:r>
      <w:proofErr w:type="gramStart"/>
      <w:r>
        <w:t>При наличии в укладке врача по спортивной медицине, в медицинском пункте для спортсменов объекта спорта, в ОАУЗ "Новгородский врачебно-физкультурный диспансер" лекарственных препаратов и медицинских изделий, входящих в перечни субстанций и (или) методов, запрещенных для использования в спорте в соответствии с общероссийскими антидопинговыми правилами, утвержденными федеральным органом исполнительной власти в области физической культуры и спорта, и антидопинговыми правилами, утвержденными международными антидопинговыми</w:t>
      </w:r>
      <w:proofErr w:type="gramEnd"/>
      <w:r>
        <w:t xml:space="preserve"> организациями, указанные лекарственные препараты и медицинские изделия маркируются предупреждающими наклейками "Запрещено ВАДА".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23. До начала проведения мероприятия ответственным медицинским работником (главным врачом) предоставляется информация главному судье мероприятия, представителям спортивных команд о возникновении условий, препятствующих проведению мероприятия (невозможность организовать медицинскую эвакуацию, невозможность оказания медицинской помощи в медицинском пункте (кабинете) объекта спорта) и рекомендации об отмене или переносе мероприятия.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В некоторых видах спорта в соответствии с правилами соответствующих видов спорта, нормами, утвержденными общероссийскими или международными спортивными федерациями, положениями (регламентами) о проведении спортивных соревнований, непосредственно перед началом соревнования спортсменам может проводиться медицинский осмотр, на основании результатов которого спортсмены могут быть не допущены к участию в соревнованиях в случаях наличия у них отклонений в состоянии здоровья.</w:t>
      </w:r>
      <w:proofErr w:type="gramEnd"/>
    </w:p>
    <w:p w:rsidR="00600F5A" w:rsidRDefault="00600F5A">
      <w:pPr>
        <w:pStyle w:val="ConsPlusNormal"/>
        <w:spacing w:before="220"/>
        <w:ind w:firstLine="540"/>
        <w:jc w:val="both"/>
      </w:pPr>
      <w:r>
        <w:t>25. На этапе непосредственного медицинского обеспечения участникам и зрителям оказывается медицинская помощь врачами спортивных команд, медицинскими работниками мероприятий, а при необходимости - медицинскими работниками выездных бригад скорой медицинской помощи. В случае необходимости пациента доставляют в ближайший медицинский пункт объекта спорта. В экстренных ситуациях производится медицинская эвакуация пациента в медицинскую организацию для оказания ему специализированной медицинской помощи, минуя медицинский пункт объекта спорта.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26. В случае получения травмы участником мероприятия или его смерти заполняется извещение о травме/смерти при проведении физкультурного мероприятия, спортивного мероприятия, выполнения нормативов испытаний (тестов) Всероссийского физкультурно-спортивного комплекса "Готов к труду и обороне", один экземпляр которого выдается на руки </w:t>
      </w:r>
      <w:r>
        <w:lastRenderedPageBreak/>
        <w:t xml:space="preserve">участнику мероприятия или его представителю, второй направляется в ОАУЗ "Новгородский врачебно-физкультурный диспансер". Рекомендуемый образец </w:t>
      </w:r>
      <w:hyperlink r:id="rId11">
        <w:r>
          <w:rPr>
            <w:color w:val="0000FF"/>
          </w:rPr>
          <w:t>извещения</w:t>
        </w:r>
      </w:hyperlink>
      <w:r>
        <w:t xml:space="preserve"> приведен в приложении N 7 к Порядку.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27. Все случаи оказания медицинской помощи при проведении физкультурных мероприятий и спортивных соревнований, мероприятий по оценке выполнения нормативов испытаний (тестов) комплекса ГТО регистрируются в медицинской документации. Рекомендуемый образец </w:t>
      </w:r>
      <w:hyperlink r:id="rId12">
        <w:r>
          <w:rPr>
            <w:color w:val="0000FF"/>
          </w:rPr>
          <w:t>журнала</w:t>
        </w:r>
      </w:hyperlink>
      <w:r>
        <w:t xml:space="preserve"> регистрации медицинской помощи, оказываемой на физкультурных мероприятиях и спортивных соревнованиях, мероприятиях по оценке выполнения нормативов испытаний (тестов) комплекса ГТО, приведен в приложении N 8 к Порядку.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28. Все случаи оказания медицинской помощи при проведении тренировочных мероприятий и других мероприятий по подготовке к спортивным соревнованиям с участием спортсменов регистрируются в медицинской документации. Рекомендуемый образец </w:t>
      </w:r>
      <w:hyperlink r:id="rId13">
        <w:r>
          <w:rPr>
            <w:color w:val="0000FF"/>
          </w:rPr>
          <w:t>журнала</w:t>
        </w:r>
      </w:hyperlink>
      <w:r>
        <w:t xml:space="preserve"> регистрации медицинской помощи, оказываемой при проведении тренировочных мероприятий и других мероприятий по подготовке к спортивным соревнованиям с участием спортсменов, приведен в приложении N 9 к Порядку.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29. Во всех случаях оказания медицинской помощи информация доводится до ответственного медицинского работника (главного врача) и/или главного судьи/ответственного работника мероприятий, о случаях госпитализации информация сообщается немедленно.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30. Жалобы на оказание медицинской помощи при проведении физкультурных мероприятий и спортивных соревнований подаются в письменной форме главному судье/ответственному работнику мероприятий.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31. На заключительном этапе организации оказания медицинской помощи ответственным медицинским работником (главным врачом) или другим ответственным работником судейской коллегии составляется отчет, который направляется главному судье мероприятий, </w:t>
      </w:r>
      <w:proofErr w:type="gramStart"/>
      <w:r>
        <w:t>второй</w:t>
      </w:r>
      <w:proofErr w:type="gramEnd"/>
      <w:r>
        <w:t xml:space="preserve"> направляется в ОАУЗ "Новгородский врачебно-физкультурный диспансер". Рекомендуемый образец </w:t>
      </w:r>
      <w:hyperlink r:id="rId14">
        <w:r>
          <w:rPr>
            <w:color w:val="0000FF"/>
          </w:rPr>
          <w:t>отчета</w:t>
        </w:r>
      </w:hyperlink>
      <w:r>
        <w:t xml:space="preserve"> о медицинском обеспечении физкультурного мероприятия и спортивного соревнования, мероприятия по оценке выполнения нормативов испытаний (тестов) комплекса ГТО приведен в приложении N 10 к Порядку.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32. </w:t>
      </w:r>
      <w:proofErr w:type="gramStart"/>
      <w:r>
        <w:t>Основанием для допуска лица (за исключением инвалидов и лиц с ограниченными возможностями здоровья) к физкультурным мероприятиям, массовым спортивным мероприятиям, студенческому спорту, к обучению по дополнительным предпрофессиональным программам в области физической культуры и спорта (базовый уровень) в образовательных организациях дополнительного образования, выполнению нормативов испытаний (тестов) комплекса ГТО (</w:t>
      </w:r>
      <w:hyperlink r:id="rId15">
        <w:r>
          <w:rPr>
            <w:color w:val="0000FF"/>
          </w:rPr>
          <w:t>Приказ</w:t>
        </w:r>
      </w:hyperlink>
      <w:r>
        <w:t xml:space="preserve"> Министерства спорта Российской Федерации от 28 января 2016 г. N 54 "Об утверждении</w:t>
      </w:r>
      <w:proofErr w:type="gramEnd"/>
      <w:r>
        <w:t xml:space="preserve"> </w:t>
      </w:r>
      <w:proofErr w:type="gramStart"/>
      <w:r>
        <w:t>порядка организации и проведения тестирования по выполнению нормативов испытаний (тестов) Всероссийского физкультурно-спортивного комплекса "Готов к труду и обороне" (ГТО)", занятиям спортом на спортивно-оздоровительном этапе и этапе начальной подготовки является наличие у него медицинского заключения с установленной первой или второй группой здоровья, выданного по результатам профилактического медицинского осмотра или диспансеризации согласно возрастной группе в соответствии с приказами Минздрава России (</w:t>
      </w:r>
      <w:hyperlink r:id="rId16">
        <w:r>
          <w:rPr>
            <w:color w:val="0000FF"/>
          </w:rPr>
          <w:t>Приказ</w:t>
        </w:r>
      </w:hyperlink>
      <w:r>
        <w:t xml:space="preserve"> Министерства</w:t>
      </w:r>
      <w:proofErr w:type="gramEnd"/>
      <w:r>
        <w:t xml:space="preserve"> </w:t>
      </w:r>
      <w:proofErr w:type="gramStart"/>
      <w:r>
        <w:t xml:space="preserve">здравоохранения и социального развития Российской Федерации от 14 декабря 2009 г. 984н 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учреждения", </w:t>
      </w:r>
      <w:hyperlink r:id="rId17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февраля 2013 г. N 72н "О</w:t>
      </w:r>
      <w:proofErr w:type="gramEnd"/>
      <w:r>
        <w:t xml:space="preserve"> </w:t>
      </w:r>
      <w:proofErr w:type="gramStart"/>
      <w:r>
        <w:t xml:space="preserve">проведении диспансеризации пребывающих в стационарных учреждениях детей-сирот и детей, находящихся в трудной жизненной ситуации", </w:t>
      </w:r>
      <w:hyperlink r:id="rId18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11 </w:t>
      </w:r>
      <w:r>
        <w:lastRenderedPageBreak/>
        <w:t xml:space="preserve">апреля 2013 г. N 216н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семью", </w:t>
      </w:r>
      <w:hyperlink r:id="rId19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августа 2017</w:t>
      </w:r>
      <w:proofErr w:type="gramEnd"/>
      <w:r>
        <w:t xml:space="preserve"> г. N 514н "О Порядке проведения профилактических медицинских осмотров несовершеннолетних", </w:t>
      </w:r>
      <w:hyperlink r:id="rId20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27 апреля 2021 г. N 404н "Об утверждении порядка проведения профилактического медицинского осмотра и диспансеризации определенных гру</w:t>
      </w:r>
      <w:proofErr w:type="gramStart"/>
      <w:r>
        <w:t>пп взр</w:t>
      </w:r>
      <w:proofErr w:type="gramEnd"/>
      <w:r>
        <w:t>ослого населения"). При этом оформление дополнительного медицинского заключения о допуске к участию в физкультурных и спортивных мероприятиях не требуется.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33. </w:t>
      </w:r>
      <w:proofErr w:type="gramStart"/>
      <w:r>
        <w:t>Для допуска лиц (за исключением инвалидов и лиц с ограниченными возможностями здоровья) с установленной первой или второй группой здоровья к некоторым физкультурным и спортивным мероприятиям, программа которых включает виды спорта с повышенными нагрузками и соответствующие риски для здоровья лиц, помимо медицинского заключения с установленной первой или второй группой здоровья требуется осмотр врача по спортивной медицине и проведение дополнительных клинико-лабораторных и</w:t>
      </w:r>
      <w:proofErr w:type="gramEnd"/>
      <w:r>
        <w:t xml:space="preserve"> функционально-диагностических методов обследования, которые установлены </w:t>
      </w:r>
      <w:hyperlink r:id="rId21">
        <w:r>
          <w:rPr>
            <w:color w:val="0000FF"/>
          </w:rPr>
          <w:t>приложением N 1</w:t>
        </w:r>
      </w:hyperlink>
      <w:r>
        <w:t xml:space="preserve"> к Порядку.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34. </w:t>
      </w:r>
      <w:proofErr w:type="gramStart"/>
      <w:r>
        <w:t>Для допуска лиц (за исключением инвалидов и лиц с ограниченными возможностями здоровья) с установленной третьей и четвертой группой здоровья к физкультурным мероприятиям, массовым спортивным мероприятиям, студенческому спорту, к обучению по дополнительным предпрофессиональным программам в области физической культуры и спорта (базовый уровень) в образовательных организациях дополнительного образования, выполнению нормативов испытаний (тестов) комплекса ГТО, занятиям спортом на спортивно-оздоровительном этапе и этапе начальной</w:t>
      </w:r>
      <w:proofErr w:type="gramEnd"/>
      <w:r>
        <w:t xml:space="preserve"> подготовки требуется осмотр врача по спортивной медицине и проведение дополнительных клинико-лабораторных и функционально-диагностических методов обследования, которые установлены </w:t>
      </w:r>
      <w:hyperlink r:id="rId22">
        <w:r>
          <w:rPr>
            <w:color w:val="0000FF"/>
          </w:rPr>
          <w:t>приложением N 1</w:t>
        </w:r>
      </w:hyperlink>
      <w:r>
        <w:t xml:space="preserve"> к Порядку.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35. </w:t>
      </w:r>
      <w:proofErr w:type="gramStart"/>
      <w:r>
        <w:t>При направлении коллективной заявки от образовательных организаций (реализующих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образовательные программы среднего специального и высшего профессионального образования, дополнительные предпрофессиональные программы, образовательные программы дополнительного образования), в которой указана информация об отнесении обучающегося к основной медицинской группе, и или при наличии у обучающегося первой или второй группы здоровья</w:t>
      </w:r>
      <w:proofErr w:type="gramEnd"/>
      <w:r>
        <w:t xml:space="preserve"> медицинское заключение для допуска к выполнению нормативов испытаний (тестов) комплекса ГТО не требуется.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36. </w:t>
      </w:r>
      <w:proofErr w:type="gramStart"/>
      <w:r>
        <w:t>Медицинское заключение о допуске по медицинским показаниям инвалидов и лиц с ограниченными возможностями здоровья к прохождению спортивной подготовки, занятиям физической культурой и спортом в организациях, осуществляющих спортивную подготовку, иных организациях для занятий физической культурой и спортом и (или) к выполнению нормативов испытаний (тестов) комплекса ГТО оформляется врачом по спортивной медицине на основании наличия у лица установленной группы инвалидности/ограничения здоровья</w:t>
      </w:r>
      <w:proofErr w:type="gramEnd"/>
      <w:r>
        <w:t>, в соответствии с клиническими (методическими) рекомендациями по допуску указанных лиц, с учетом состояния здоровья, стадии, степени выраженности и индивидуальных особенностей течения заболевания (состояния), выполняемой группы и ступени комплекса ГТО соответственно возраста.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37. </w:t>
      </w:r>
      <w:proofErr w:type="gramStart"/>
      <w:r>
        <w:t>Основанием для допуска лиц, обучающихся по дополнительным предпрофессиональным программам в области физической культуры и спорта (углубленный уровень) в образовательных организациях дополнительного образования, и лиц, занимающихся спортом начиная с тренировочного этапа спортивной подготовки (этап спортивной специализации), к спортивным мероприятиям является наличие медицинского заключения о допуске к тренировочным мероприятиям и к участию в спортивных соревнованиях.</w:t>
      </w:r>
      <w:proofErr w:type="gramEnd"/>
      <w:r>
        <w:t xml:space="preserve"> ОАУЗ "Новгородский врачебно-физкультурный диспансер", осуществляющий проведение медицинских </w:t>
      </w:r>
      <w:r>
        <w:lastRenderedPageBreak/>
        <w:t xml:space="preserve">осмотров лиц, занимающихся физической культурой и спортом на этапах спортивной подготовки, в соответствии с </w:t>
      </w:r>
      <w:hyperlink r:id="rId23">
        <w:r>
          <w:rPr>
            <w:color w:val="0000FF"/>
          </w:rPr>
          <w:t>приложением N 1</w:t>
        </w:r>
      </w:hyperlink>
      <w:r>
        <w:t xml:space="preserve"> к Порядку, обязан вести: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реестр (учет) спортсменов, проходящих УМО в данной медицинской организации;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реестр (учет) выданных индивидуальных медицинских заключений о допуске к тренировочным мероприятиям и к участию в спортивных соревнованиях;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реестр медицинских заключений о допуске спортивных команд к участию в спортивных соревнованиях.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Медицинское заключение о допуске к тренировочным мероприятиям и к участию в спортивных соревнованиях выдается по результатам прохождения углубленного медицинского осмотра (далее УМО), определенного </w:t>
      </w:r>
      <w:hyperlink r:id="rId24">
        <w:r>
          <w:rPr>
            <w:color w:val="0000FF"/>
          </w:rPr>
          <w:t>приложениями N 1</w:t>
        </w:r>
      </w:hyperlink>
      <w:r>
        <w:t xml:space="preserve"> к Порядку, спортсмену или его законному представителю, уполномоченному сотруднику физкультурно-спортивной, образовательной организации, в которой занимается спортсмен, не позднее 10 рабочих дней после прохождения УМО.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38. В заявке на участие в спортивных соревнованиях проставляется отметка "Допущен"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ОАУЗ "Новгородского врачебно-физкультурного диспансера", имеющего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600F5A" w:rsidRDefault="00600F5A">
      <w:pPr>
        <w:pStyle w:val="ConsPlusNormal"/>
        <w:spacing w:before="220"/>
        <w:ind w:firstLine="540"/>
        <w:jc w:val="both"/>
      </w:pPr>
      <w:proofErr w:type="gramStart"/>
      <w:r>
        <w:t>Допускается представление к заявке на участие в спортивных соревнованиях отдельного документа "Медицинское заключение о допуске спортивной команды к участию в спортивном мероприятии", содержащего в себе следующие данные: название спортивной команды, вид спорта, спортивную дисциплину, название спортивной организации, реестровые номера спортсменов (при наличии), их фамилии, имена, отчества (при наличии отчества), даты рождения, реестровые номера индивидуальных заключений о допуске и сроки их</w:t>
      </w:r>
      <w:proofErr w:type="gramEnd"/>
      <w:r>
        <w:t xml:space="preserve"> действия. Медицинское заключение о допуске спортивной команды к участию в спортивном соревновании подписывает врач по спортивной медицине ОАУЗ "Новгородского врачебно-физкультурного диспансера", имеющей сведения о прохождении УМО спортсменами указанной спортивной команды.</w:t>
      </w:r>
    </w:p>
    <w:p w:rsidR="00600F5A" w:rsidRDefault="00600F5A">
      <w:pPr>
        <w:pStyle w:val="ConsPlusNormal"/>
        <w:spacing w:before="220"/>
        <w:ind w:firstLine="540"/>
        <w:jc w:val="both"/>
      </w:pPr>
      <w:proofErr w:type="gramStart"/>
      <w:r>
        <w:t xml:space="preserve">Медицинское заключение о допуске к тренировочным мероприятиям и к участию в спортивных соревнованиях, полученное спортсменом спортивной сборной команды Российской Федерации по результатам прохождения УМО в соответствии с </w:t>
      </w:r>
      <w:hyperlink r:id="rId25">
        <w:r>
          <w:rPr>
            <w:color w:val="0000FF"/>
          </w:rPr>
          <w:t>приложением N 2</w:t>
        </w:r>
      </w:hyperlink>
      <w:r>
        <w:t xml:space="preserve"> к Порядку в медицинской организации, подведомственной ФМБА России, действует при участии указанного спортсмена в тренировочных мероприятиях и спортивных соревнованиях любого уровня на территории Российской Федерации на период его действия (Приказ</w:t>
      </w:r>
      <w:proofErr w:type="gramEnd"/>
      <w:r>
        <w:t xml:space="preserve"> </w:t>
      </w:r>
      <w:proofErr w:type="gramStart"/>
      <w:r>
        <w:t>Министерства здравоохранения Российской Федерации от 30 мая 2018 г. N 2 288н "Об утверждении Порядка организации медико-биологического обеспечения спортсменов спортивных сборных команд Российской Федерации").</w:t>
      </w:r>
      <w:proofErr w:type="gramEnd"/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 xml:space="preserve">Форма медицинского </w:t>
      </w:r>
      <w:hyperlink r:id="rId26">
        <w:r>
          <w:rPr>
            <w:color w:val="0000FF"/>
          </w:rPr>
          <w:t>заключения</w:t>
        </w:r>
      </w:hyperlink>
      <w:r>
        <w:t xml:space="preserve"> о допуске к участию в физкультурных и спортивных мероприятиях (тренировочных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"Готов к труду и обороне" (ГТО)" приведена в приложении N 2 к Приказу Министерства здравоохранения Российской Федерации от 23.10.2020 N 1144н "Об утверждении порядка организации оказания медицинской помощи лицам, занимающимся физической культурой и</w:t>
      </w:r>
      <w:proofErr w:type="gramEnd"/>
      <w:r>
        <w:t xml:space="preserve"> </w:t>
      </w:r>
      <w:proofErr w:type="gramStart"/>
      <w:r>
        <w:t xml:space="preserve">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</w:t>
      </w:r>
      <w:r>
        <w:lastRenderedPageBreak/>
        <w:t>нормативы испытаний (тестов) Всероссийского физкультурно-спортивного комплекса "Готов к труду и обороне "(ГТО)" и форм медицинских заключений о допуске к участию физкультурных и спортивных мероприятиях" (далее Приказ МЗ РФ</w:t>
      </w:r>
      <w:proofErr w:type="gramEnd"/>
      <w:r>
        <w:t xml:space="preserve"> от 23.10.2020 N 1144н). Срок действия указанного заключения зависит от кратности проведения медицинских осмотров, но не может составлять более года.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40. Форма медицинского </w:t>
      </w:r>
      <w:hyperlink r:id="rId27">
        <w:r>
          <w:rPr>
            <w:color w:val="0000FF"/>
          </w:rPr>
          <w:t>заключения</w:t>
        </w:r>
      </w:hyperlink>
      <w:r>
        <w:t xml:space="preserve"> о допуске спортсменов спортивной команды к участию в спортивном мероприятии приведена в приложении N 3 к Приказу МЗ РФ от 23.10.2020 N 1144н.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>Медицинские противопоказания к участию в физкультурных и спортивных мероприятиях (тренировочных мероприятиях и спортивных соревнованиях) определяются в соответствии с клиническими (методическими) рекомендациями, с учетом состояния здоровья лица, занимающегося физической культурой и спортом, стадии, степени выраженности и индивидуальных особенностей течения заболевания (состояния), а также вида физической активности, предполагаемой нагрузки, вида спорта и спортивной дисциплины с учетом возрастных особенностей и пола лица.</w:t>
      </w:r>
      <w:proofErr w:type="gramEnd"/>
    </w:p>
    <w:p w:rsidR="00600F5A" w:rsidRDefault="00600F5A">
      <w:pPr>
        <w:pStyle w:val="ConsPlusNormal"/>
        <w:spacing w:before="220"/>
        <w:ind w:firstLine="540"/>
        <w:jc w:val="both"/>
      </w:pPr>
      <w:r>
        <w:t>42. Контроль за допуск к участию в мероприятиях лиц без соответствующего медицинского заключения осуществляется организатором указанных мероприятий.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43. ОАУЗ "Новгородский врачебно-физкультурный диспансер", оказывающий медицинскую помощь лицам, занимающимся физической культурой и спортом, осуществляют свою деятельность в соответствии с </w:t>
      </w:r>
      <w:hyperlink w:anchor="P121">
        <w:r>
          <w:rPr>
            <w:color w:val="0000FF"/>
          </w:rPr>
          <w:t>Приложением N 2</w:t>
        </w:r>
      </w:hyperlink>
      <w:r>
        <w:t xml:space="preserve"> к настоящему приказу, </w:t>
      </w:r>
      <w:hyperlink r:id="rId28">
        <w:r>
          <w:rPr>
            <w:color w:val="0000FF"/>
          </w:rPr>
          <w:t>приложениями N 16</w:t>
        </w:r>
      </w:hyperlink>
      <w:r>
        <w:t xml:space="preserve"> - </w:t>
      </w:r>
      <w:hyperlink r:id="rId29">
        <w:r>
          <w:rPr>
            <w:color w:val="0000FF"/>
          </w:rPr>
          <w:t>19</w:t>
        </w:r>
      </w:hyperlink>
      <w:r>
        <w:t xml:space="preserve"> к Порядку.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44. </w:t>
      </w:r>
      <w:proofErr w:type="gramStart"/>
      <w:r>
        <w:t>ОАУЗ "Новгородский врачебно-физкультурный диспансер", органы управления здравоохранением Новгородский области в рамках предоставления отраслевой статистической отчетности в целях обеспечения единообразия информации для оценки деятельности представляют в установленном порядке отчеты об оказании медицинской помощи (вне зависимости от источника ее финансирования) лицам, занимающимся физической культурой и спортом, оказании медицинской помощи при проведении физкультурных мероприятий, спортивных мероприятий, выполнении нормативов испытаний (тестов) комплекса ГТО.</w:t>
      </w:r>
      <w:proofErr w:type="gramEnd"/>
    </w:p>
    <w:p w:rsidR="00600F5A" w:rsidRDefault="00600F5A">
      <w:pPr>
        <w:pStyle w:val="ConsPlusNormal"/>
        <w:jc w:val="both"/>
      </w:pPr>
    </w:p>
    <w:p w:rsidR="00600F5A" w:rsidRDefault="00600F5A">
      <w:pPr>
        <w:pStyle w:val="ConsPlusNormal"/>
        <w:jc w:val="both"/>
      </w:pPr>
    </w:p>
    <w:p w:rsidR="00600F5A" w:rsidRDefault="00600F5A">
      <w:pPr>
        <w:pStyle w:val="ConsPlusNormal"/>
        <w:jc w:val="both"/>
      </w:pPr>
    </w:p>
    <w:p w:rsidR="00600F5A" w:rsidRDefault="00600F5A">
      <w:pPr>
        <w:pStyle w:val="ConsPlusNormal"/>
        <w:jc w:val="both"/>
      </w:pPr>
    </w:p>
    <w:p w:rsidR="00600F5A" w:rsidRDefault="00600F5A">
      <w:pPr>
        <w:pStyle w:val="ConsPlusNormal"/>
        <w:jc w:val="both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600F5A" w:rsidRDefault="00600F5A">
      <w:pPr>
        <w:pStyle w:val="ConsPlusNormal"/>
        <w:jc w:val="right"/>
        <w:outlineLvl w:val="0"/>
      </w:pPr>
      <w:r>
        <w:lastRenderedPageBreak/>
        <w:t>Приложение N 2</w:t>
      </w:r>
    </w:p>
    <w:p w:rsidR="00600F5A" w:rsidRDefault="00600F5A">
      <w:pPr>
        <w:pStyle w:val="ConsPlusNormal"/>
        <w:jc w:val="right"/>
      </w:pPr>
      <w:r>
        <w:t>к приказу</w:t>
      </w:r>
    </w:p>
    <w:p w:rsidR="00600F5A" w:rsidRDefault="00600F5A">
      <w:pPr>
        <w:pStyle w:val="ConsPlusNormal"/>
        <w:jc w:val="right"/>
      </w:pPr>
      <w:r>
        <w:t>министерства здравоохранения</w:t>
      </w:r>
    </w:p>
    <w:p w:rsidR="00600F5A" w:rsidRDefault="00600F5A">
      <w:pPr>
        <w:pStyle w:val="ConsPlusNormal"/>
        <w:jc w:val="right"/>
      </w:pPr>
      <w:r>
        <w:t>Новгородской области</w:t>
      </w:r>
    </w:p>
    <w:p w:rsidR="00600F5A" w:rsidRDefault="00600F5A">
      <w:pPr>
        <w:pStyle w:val="ConsPlusNormal"/>
        <w:jc w:val="right"/>
      </w:pPr>
      <w:r>
        <w:t>от 22.04.2024 N 415-д</w:t>
      </w:r>
    </w:p>
    <w:p w:rsidR="00600F5A" w:rsidRDefault="00600F5A">
      <w:pPr>
        <w:pStyle w:val="ConsPlusNormal"/>
        <w:jc w:val="both"/>
      </w:pPr>
    </w:p>
    <w:p w:rsidR="00600F5A" w:rsidRDefault="00600F5A">
      <w:pPr>
        <w:pStyle w:val="ConsPlusTitle"/>
        <w:jc w:val="center"/>
      </w:pPr>
      <w:bookmarkStart w:id="1" w:name="P121"/>
      <w:bookmarkEnd w:id="1"/>
      <w:r>
        <w:t>ПОРЯДОК</w:t>
      </w:r>
    </w:p>
    <w:p w:rsidR="00600F5A" w:rsidRDefault="00600F5A">
      <w:pPr>
        <w:pStyle w:val="ConsPlusTitle"/>
        <w:jc w:val="center"/>
      </w:pPr>
      <w:r>
        <w:t>ОРГАНИЗАЦИИ МЕДИЦИНСКОГО ОСМОТРА ЛИЦ, ЗАНИМАЮЩИХСЯ</w:t>
      </w:r>
    </w:p>
    <w:p w:rsidR="00600F5A" w:rsidRDefault="00600F5A">
      <w:pPr>
        <w:pStyle w:val="ConsPlusTitle"/>
        <w:jc w:val="center"/>
      </w:pPr>
      <w:r>
        <w:t>ФИЗИЧЕСКОЙ КУЛЬТУРОЙ И СПОРТОМ В ВЕЛИКОМ НОВГОРОДЕ</w:t>
      </w:r>
    </w:p>
    <w:p w:rsidR="00600F5A" w:rsidRDefault="00600F5A">
      <w:pPr>
        <w:pStyle w:val="ConsPlusTitle"/>
        <w:jc w:val="center"/>
      </w:pPr>
      <w:r>
        <w:t>И НОВГОРОДСКОЙ ОБЛАСТИ</w:t>
      </w:r>
    </w:p>
    <w:p w:rsidR="00600F5A" w:rsidRDefault="00600F5A">
      <w:pPr>
        <w:pStyle w:val="ConsPlusNormal"/>
        <w:jc w:val="both"/>
      </w:pPr>
    </w:p>
    <w:p w:rsidR="00600F5A" w:rsidRDefault="00600F5A">
      <w:pPr>
        <w:pStyle w:val="ConsPlusTitle"/>
        <w:jc w:val="center"/>
        <w:outlineLvl w:val="1"/>
      </w:pPr>
      <w:r>
        <w:t>1. Общие положения</w:t>
      </w:r>
    </w:p>
    <w:p w:rsidR="00600F5A" w:rsidRDefault="00600F5A">
      <w:pPr>
        <w:pStyle w:val="ConsPlusNormal"/>
        <w:jc w:val="both"/>
      </w:pPr>
    </w:p>
    <w:p w:rsidR="00600F5A" w:rsidRDefault="00600F5A">
      <w:pPr>
        <w:pStyle w:val="ConsPlusNormal"/>
        <w:ind w:firstLine="540"/>
        <w:jc w:val="both"/>
      </w:pPr>
      <w:r>
        <w:t xml:space="preserve">1.1. Настоящий порядок регулирует вопросы организации медицинской помощи лицам, занимающимся физической культурой и спортом, на территории Великого Новгорода и Новгородской области и разработан в соответствии </w:t>
      </w:r>
      <w:proofErr w:type="gramStart"/>
      <w:r>
        <w:t>с</w:t>
      </w:r>
      <w:proofErr w:type="gramEnd"/>
      <w:r>
        <w:t>: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N 329 ФЗ от 04 декабря 2007 года "О физической культуре и спорте в Российской Федерации";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N 323 ФЗ от 21 ноября 2011 года "Об охране здоровья граждан в Российской Федерации";</w:t>
      </w:r>
    </w:p>
    <w:p w:rsidR="00600F5A" w:rsidRDefault="00B12B2E">
      <w:pPr>
        <w:pStyle w:val="ConsPlusNormal"/>
        <w:spacing w:before="220"/>
        <w:ind w:firstLine="540"/>
        <w:jc w:val="both"/>
      </w:pPr>
      <w:hyperlink r:id="rId32">
        <w:r w:rsidR="00600F5A">
          <w:rPr>
            <w:color w:val="0000FF"/>
          </w:rPr>
          <w:t>Приказом</w:t>
        </w:r>
      </w:hyperlink>
      <w:r w:rsidR="00600F5A">
        <w:t xml:space="preserve"> Министерства здравоохранения Российской Федерации от 20 августа 2001 года N 337 "О мерах по дальнейшему развитию и совершенствованию спортивной медицины и лечебной физкультуры";</w:t>
      </w:r>
    </w:p>
    <w:p w:rsidR="00600F5A" w:rsidRDefault="00B12B2E">
      <w:pPr>
        <w:pStyle w:val="ConsPlusNormal"/>
        <w:spacing w:before="220"/>
        <w:ind w:firstLine="540"/>
        <w:jc w:val="both"/>
      </w:pPr>
      <w:hyperlink r:id="rId33">
        <w:proofErr w:type="gramStart"/>
        <w:r w:rsidR="00600F5A">
          <w:rPr>
            <w:color w:val="0000FF"/>
          </w:rPr>
          <w:t>Приказом</w:t>
        </w:r>
      </w:hyperlink>
      <w:r w:rsidR="00600F5A">
        <w:t xml:space="preserve"> N 1144н от 23.10.2020 "О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 (ГТО) и</w:t>
      </w:r>
      <w:proofErr w:type="gramEnd"/>
      <w:r w:rsidR="00600F5A">
        <w:t xml:space="preserve"> форм медицинских заключений о допуске к участию в физкультурных и спортивных мероприятиях" (далее - Приказ МЗ РФ от 23.10.2020 N 1144н);</w:t>
      </w:r>
    </w:p>
    <w:p w:rsidR="00600F5A" w:rsidRDefault="00B12B2E">
      <w:pPr>
        <w:pStyle w:val="ConsPlusNormal"/>
        <w:spacing w:before="220"/>
        <w:ind w:firstLine="540"/>
        <w:jc w:val="both"/>
      </w:pPr>
      <w:hyperlink r:id="rId34">
        <w:r w:rsidR="00600F5A">
          <w:rPr>
            <w:color w:val="0000FF"/>
          </w:rPr>
          <w:t>Приказом</w:t>
        </w:r>
      </w:hyperlink>
      <w:r w:rsidR="00600F5A">
        <w:t xml:space="preserve"> Минздрава России от 10.08.2017 N 514н "Порядок проведения профилактических медицинских осмотров несовершеннолетних".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Настоящий Порядок регулирует вопросы организации медицинской помощи лицам, занимающимся физической культурой и спортом на территории Великого Новгорода и Новгородской области, которую осуществляет ОАУЗ "Новгородский врачебно-физкультурный диспансер" (далее по тексту Диспансер) согласно лицензии Л041-01073-53/00331861 от 31 мая 2019 года, в том числе при оказании первичной специализированной медико-санитарной помощи в амбулаторных условиях по лечебной физкультуре и спортивной медицине, не предусматривающих наблюдение</w:t>
      </w:r>
      <w:proofErr w:type="gramEnd"/>
      <w:r>
        <w:t xml:space="preserve"> и лечение мобильными медицинскими бригадами при подготовке и проведении физкультурных мероприятий и спортивных мероприятий (непосредственно на объекте спорта, на спортивной дистанции, трассе в месте пребывания спортсменов).</w:t>
      </w:r>
    </w:p>
    <w:p w:rsidR="00600F5A" w:rsidRDefault="00600F5A">
      <w:pPr>
        <w:pStyle w:val="ConsPlusNormal"/>
        <w:jc w:val="both"/>
      </w:pPr>
    </w:p>
    <w:p w:rsidR="00600F5A" w:rsidRDefault="00600F5A">
      <w:pPr>
        <w:pStyle w:val="ConsPlusTitle"/>
        <w:jc w:val="center"/>
        <w:outlineLvl w:val="1"/>
      </w:pPr>
      <w:r>
        <w:t>2. Цели и задачи</w:t>
      </w:r>
    </w:p>
    <w:p w:rsidR="00600F5A" w:rsidRDefault="00600F5A">
      <w:pPr>
        <w:pStyle w:val="ConsPlusNormal"/>
        <w:jc w:val="both"/>
      </w:pPr>
    </w:p>
    <w:p w:rsidR="00600F5A" w:rsidRDefault="00600F5A">
      <w:pPr>
        <w:pStyle w:val="ConsPlusNormal"/>
        <w:ind w:firstLine="540"/>
        <w:jc w:val="both"/>
      </w:pPr>
      <w:r>
        <w:t xml:space="preserve">2.1. Целью медицинского осмотра лиц, занимающихся физической культурой и спортом, является систематический </w:t>
      </w:r>
      <w:proofErr w:type="gramStart"/>
      <w:r>
        <w:t>контроль за</w:t>
      </w:r>
      <w:proofErr w:type="gramEnd"/>
      <w:r>
        <w:t xml:space="preserve"> состоянием их здоровья, контроль динамики адаптации организма к тренировочным и соревновательным нагрузкам, включая предварительные и </w:t>
      </w:r>
      <w:r>
        <w:lastRenderedPageBreak/>
        <w:t>периодические медицинские осмотры, в том числе по углубленной программе медицинского обследования.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2.2. Задачи: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медицинское обеспечение лиц, занимающихся физической культурой и спортом;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оздоровление детей и молодежи на этапах физического Воспитания;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проведение медицинских осмотров лиц, занимающихся физической культурой и спортом;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повышение эффективности использования средств физической культуры, в </w:t>
      </w:r>
      <w:proofErr w:type="spellStart"/>
      <w:r>
        <w:t>т.ч</w:t>
      </w:r>
      <w:proofErr w:type="spellEnd"/>
      <w:r>
        <w:t>. лечебной физкультуры, для сохранения и восстановления здоровья населения;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проведение консультативного приема населения различных возрастных групп с выдачей рекомендаций по оздоровительным двигательным режимам, закаливанию, применению средств и методов физической культуры и спорта в целях укрепления здоровья;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проведение мероприятий по раннему выявлению заболеваний, связанных с возможным неблагоприятным влиянием чрезмерных физических нагрузок на организм занимающихся, в том числе несовершеннолетних.</w:t>
      </w:r>
    </w:p>
    <w:p w:rsidR="00600F5A" w:rsidRDefault="00600F5A">
      <w:pPr>
        <w:pStyle w:val="ConsPlusNormal"/>
        <w:jc w:val="both"/>
      </w:pPr>
    </w:p>
    <w:p w:rsidR="00600F5A" w:rsidRDefault="00600F5A">
      <w:pPr>
        <w:pStyle w:val="ConsPlusTitle"/>
        <w:jc w:val="center"/>
        <w:outlineLvl w:val="1"/>
      </w:pPr>
      <w:r>
        <w:t>3. Организация медицинского осмотра</w:t>
      </w:r>
    </w:p>
    <w:p w:rsidR="00600F5A" w:rsidRDefault="00600F5A">
      <w:pPr>
        <w:pStyle w:val="ConsPlusNormal"/>
        <w:jc w:val="both"/>
      </w:pPr>
    </w:p>
    <w:p w:rsidR="00600F5A" w:rsidRDefault="00600F5A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Систематический контроль за состоянием здоровья лиц, занимающихся физической культурой и спортом, осуществляется врачом по спортивной медицине ОАУЗ "Новгородский врачебно-физкультурный диспансер" постоянно в целях оперативного контроля за состоянием здоровья и динамики адаптации организма к тренировочным и соревновательным нагрузками, включает предварительные и периодические медицинские осмотры, в том числе по углубленной программе медицинского обследования, предусмотренной </w:t>
      </w:r>
      <w:hyperlink r:id="rId35">
        <w:r>
          <w:rPr>
            <w:color w:val="0000FF"/>
          </w:rPr>
          <w:t>приложением N 1</w:t>
        </w:r>
      </w:hyperlink>
      <w:r>
        <w:t xml:space="preserve"> к Порядку организации оказания медицинской</w:t>
      </w:r>
      <w:proofErr w:type="gramEnd"/>
      <w:r>
        <w:t xml:space="preserve"> </w:t>
      </w:r>
      <w:proofErr w:type="gramStart"/>
      <w:r>
        <w:t>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</w:t>
      </w:r>
      <w:hyperlink r:id="rId36">
        <w:r>
          <w:rPr>
            <w:color w:val="0000FF"/>
          </w:rPr>
          <w:t>Приказ</w:t>
        </w:r>
      </w:hyperlink>
      <w:r>
        <w:t xml:space="preserve"> МЗ РФ от 23.10.2020 N 1144н).</w:t>
      </w:r>
      <w:proofErr w:type="gramEnd"/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Оказание медицинской помощи лицам, занимающимся спортом, осуществляется в соответствии с установленными законодательством о физической культуре и спорте требованиями общероссийских антидопинговых правил, утвержденных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а также по оказанию государственных услуг (включая предотвращение допинга в спорте и борьбу с ним) и управлению</w:t>
      </w:r>
      <w:proofErr w:type="gramEnd"/>
      <w:r>
        <w:t xml:space="preserve"> </w:t>
      </w:r>
      <w:proofErr w:type="gramStart"/>
      <w:r>
        <w:t>государственным имуществом в сфере физической культуры и спорта, и антидопинговыми правилами, утвержденными международными антидопинговыми организациями (далее - антидопинговые правила), В случае необходимости использования при оказании медицинской помощи лицам, занимающимся спортом, запрещенных в спорте субстанций и/или запрещенных методов, включенных в соответствии с антидопинговыми правилами в перечни субстанций и (или) методов, запрещенных для использования в спорте, врачи по спортивной медицине оказывают содействие</w:t>
      </w:r>
      <w:proofErr w:type="gramEnd"/>
      <w:r>
        <w:t xml:space="preserve"> лицу, занимающемуся спортом, в оформлении запроса на терапевтическое использование запрещенной субстанции и (или) запрещенного метода в соответствии Международной конвенцией о борьбе с допингом в спорте.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3.3. Медицинская помощь лицам, занимающимся физической культурой и спортом, оказывается в соответствии с порядками оказания медицинской помощи по отдельным ее </w:t>
      </w:r>
      <w:r>
        <w:lastRenderedPageBreak/>
        <w:t>профилям, заболеваниям или состояниям (группам заболеваний) на основе клинических рекомендаций с учетом стандартов медицинской помощи.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>За ОАУЗ "Новгородский врачебно-физкультурный диспансер" (далее ОАУЗ "НВФД", Диспансер) закреплены государственные и муниципальные организации г. Великий Новгород и Новгородской области спортивного профиля, спортивные федерации, имеющие аккредитацию в Новгородской области, высшие образовательные учреждения, имеющие в своем составе членов сборной команды Новгородской области для прохождения медицинского осмотра лиц, занимающихся спортом на этапе начальной подготовки, тренировочном (спортивной специализации), совершенствования спортивного мастерства и высшего</w:t>
      </w:r>
      <w:proofErr w:type="gramEnd"/>
      <w:r>
        <w:t xml:space="preserve"> спортивного мастерства (далее Организации).</w:t>
      </w:r>
    </w:p>
    <w:p w:rsidR="00600F5A" w:rsidRDefault="00600F5A">
      <w:pPr>
        <w:pStyle w:val="ConsPlusNormal"/>
        <w:spacing w:before="220"/>
        <w:ind w:firstLine="540"/>
        <w:jc w:val="both"/>
      </w:pPr>
      <w:bookmarkStart w:id="2" w:name="P153"/>
      <w:bookmarkEnd w:id="2"/>
      <w:r>
        <w:t xml:space="preserve">3.5. </w:t>
      </w:r>
      <w:proofErr w:type="gramStart"/>
      <w:r>
        <w:t>Между ОАУЗ "НВФД" и Организацией заключается Договор о сотрудничестве, где договаривающиеся стороны принимают на себя взаимные обязательства по совместной организации периодических медицинских осмотров (обследований) для допуска спортсменов (несовершеннолетних до 18 лет) к учебно-тренировочным занятиям и к участию в спортивных соревнованиях с целью предупреждения и снижения риска нарушений здоровья во время учебно-тренировочного процесса и спортивно-массовых мероприятий.</w:t>
      </w:r>
      <w:proofErr w:type="gramEnd"/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 xml:space="preserve">Медицинские осмотры проходят согласно установленному графику прохождения медицинских осмотров лиц, занимающихся физкультурой и спортом, установленному соглашением согласно </w:t>
      </w:r>
      <w:hyperlink w:anchor="P153">
        <w:r>
          <w:rPr>
            <w:color w:val="0000FF"/>
          </w:rPr>
          <w:t>пункту 3.5</w:t>
        </w:r>
      </w:hyperlink>
      <w:r>
        <w:t xml:space="preserve"> настоящего Порядка, представляются списки спортсменов (полностью Ф.И.О., дата рождения, адрес проживания, спортивная квалификация (разряд) с указанием учебно-тренировочного этапа и вида спорта), заверенные подписью руководителя и печатью организации для обеспечения медицинского контроля за состоянием здоровья спортсменов до 20 декабря текущего</w:t>
      </w:r>
      <w:proofErr w:type="gramEnd"/>
      <w:r>
        <w:t xml:space="preserve"> года для формирования плана-графика на следующий год.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3.7. За неделю до даты прохождения спортсменами осмотров (по согласованному графику) ранее сформированные списки корректируются и представляются в ОАУЗ "НВФД" лично ответственным лицом Организации (с подписью руководителя и печатью организации), уточняется время приема специалистов. Прохождение медицинского осмотра спортсменов вне установленного графика в обязательном порядке согласовывается с заведующим отделением по спортивной медицине.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3.8. В установленное время (согласно графику) ответственные лица Организации обеспечивают своевременную явку спортсменов на медицинский осмотр, обеспечивают их сопровождение в Диспансере своим личным присутствием, полное выполнение предъявляемых медицинских требований и правил.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3.9. </w:t>
      </w:r>
      <w:proofErr w:type="gramStart"/>
      <w:r>
        <w:t>Перед прохождением медицинского обследования спортсмен подписывает информированное добровольное согласие на медицинское вмешательство (</w:t>
      </w:r>
      <w:hyperlink r:id="rId37">
        <w:r>
          <w:rPr>
            <w:color w:val="0000FF"/>
          </w:rPr>
          <w:t>Приказ</w:t>
        </w:r>
      </w:hyperlink>
      <w:r>
        <w:t xml:space="preserve"> Министерства здравоохранения социального развития России от 23.04.2012 N 390н "Об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помощи") и согласие на обработку персональных данных (</w:t>
      </w:r>
      <w:hyperlink r:id="rId38">
        <w:r>
          <w:rPr>
            <w:color w:val="0000FF"/>
          </w:rPr>
          <w:t>статья 9</w:t>
        </w:r>
      </w:hyperlink>
      <w:r>
        <w:t xml:space="preserve"> Федерального закона от 27 июля</w:t>
      </w:r>
      <w:proofErr w:type="gramEnd"/>
      <w:r>
        <w:t xml:space="preserve"> </w:t>
      </w:r>
      <w:proofErr w:type="gramStart"/>
      <w:r>
        <w:t>2006 года N 152 "О персональных данных").</w:t>
      </w:r>
      <w:proofErr w:type="gramEnd"/>
      <w:r>
        <w:t xml:space="preserve"> Лица, не достигшие возраста 15 лет, должны предоставить информированное добровольное согласие на медицинское вмешательство и согласие на обработку персональных данных, подписанные законным представителем (мать, отец, опекун). В противном случае Диспансер </w:t>
      </w:r>
      <w:proofErr w:type="gramStart"/>
      <w:r>
        <w:t>в праве</w:t>
      </w:r>
      <w:proofErr w:type="gramEnd"/>
      <w:r>
        <w:t xml:space="preserve"> отказать в предоставлении медицинских услуг.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3.10. </w:t>
      </w:r>
      <w:proofErr w:type="gramStart"/>
      <w:r>
        <w:t xml:space="preserve">Ответственное лицо (спортсмен) в Диспансере обращается в организационно-методический кабинет, где ему предоставляется информация о порядке прохождения медицинского осмотра в соответствии с </w:t>
      </w:r>
      <w:hyperlink r:id="rId39">
        <w:r>
          <w:rPr>
            <w:color w:val="0000FF"/>
          </w:rPr>
          <w:t>приложением N 1</w:t>
        </w:r>
      </w:hyperlink>
      <w:r>
        <w:t xml:space="preserve"> к Приказу МЗ РФ от 23.10.2020 N 1144н в зависимости от этапа спортивной подготовки (сдача анализов, ЭКГ, осмотр врачей-специалистов </w:t>
      </w:r>
      <w:r>
        <w:lastRenderedPageBreak/>
        <w:t>с указанием времени и даты посещений), объем УМО спортсмена определен этапом спортивной подготовки.</w:t>
      </w:r>
      <w:proofErr w:type="gramEnd"/>
    </w:p>
    <w:p w:rsidR="00600F5A" w:rsidRDefault="00600F5A">
      <w:pPr>
        <w:pStyle w:val="ConsPlusNormal"/>
        <w:spacing w:before="220"/>
        <w:ind w:firstLine="540"/>
        <w:jc w:val="both"/>
      </w:pPr>
      <w:r>
        <w:t>3.11. При отсутствии специалиста или исследования в Диспансере обследование проводится по месту жительства с предоставлением справки с заключением, с подписью и печатью врача и печатью (штампом) лечебного учреждения.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3.12. Дополнительные медицинские осмотры проводятся после заболеваний и травм, длительных перерывов в учебно-тренировочном процессе. Перед соревнованиями по определенным видам спорта (бокс, марафонский бег, альпинизм, лыжи 80 км, восточные единоборства, рукопашный бой), требующим дополнительного обследования, медицинский осмотр проводится за 3 дня до начала соревнований или выезда в другой регион.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3.13. Заключительный этап - прием врача по спортивной медицине для получения медицинского заключения (Справки) о допуске к тренировочным мероприятиям и спортивным соревнованиям. "Медицинское заключение о допуске к участию в физкультурных и спортивных мероприятиях (учебно-тренировочных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"Готов к труду и оборон "(ГТО)" должно соответствовать </w:t>
      </w:r>
      <w:hyperlink r:id="rId40">
        <w:r>
          <w:rPr>
            <w:color w:val="0000FF"/>
          </w:rPr>
          <w:t>приложению N 2</w:t>
        </w:r>
      </w:hyperlink>
      <w:r>
        <w:t xml:space="preserve"> к Приказу МЗ РФ от 23.10.2020 N 1144н. Медицинские заключения оформляются в срок, не превышающий 3 рабочих дней после окончания медицинских мероприятий. Срок действия такого заключения не может превышать 12 месяцев.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3.14. Проведение медицинского осмотра осуществляется на фоне полного здоровья, при достаточном периоде восстановления (3 - 5 дней) после основных соревнований или тренировок с "высокими" и "средними" нагрузками.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3.15. </w:t>
      </w:r>
      <w:proofErr w:type="gramStart"/>
      <w:r>
        <w:t>По завершении медицинского осмотра Спортивной организации, в установленные сроки - 20 календарных дней (</w:t>
      </w:r>
      <w:hyperlink r:id="rId4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10.08.2017 N 51 "О Порядке проведения профилактических медицинских осмотров несовершеннолетних"), Ответственное лицо (тренер) может ознакомиться с результатами медицинского осмотра, получив индивидуальные допуски спортсменов, прошедших медицинский осмотр, либо реестром (заявкой) согласно представленному списку на прохождение медицинского осмотра.</w:t>
      </w:r>
      <w:proofErr w:type="gramEnd"/>
    </w:p>
    <w:p w:rsidR="00600F5A" w:rsidRDefault="00600F5A">
      <w:pPr>
        <w:pStyle w:val="ConsPlusNormal"/>
        <w:jc w:val="both"/>
      </w:pPr>
    </w:p>
    <w:p w:rsidR="00600F5A" w:rsidRDefault="00600F5A">
      <w:pPr>
        <w:pStyle w:val="ConsPlusTitle"/>
        <w:jc w:val="center"/>
        <w:outlineLvl w:val="1"/>
      </w:pPr>
      <w:r>
        <w:t>4. Оформление заявок на участие в спортивных соревнованиях</w:t>
      </w:r>
    </w:p>
    <w:p w:rsidR="00600F5A" w:rsidRDefault="00600F5A">
      <w:pPr>
        <w:pStyle w:val="ConsPlusNormal"/>
        <w:jc w:val="both"/>
      </w:pPr>
    </w:p>
    <w:p w:rsidR="00600F5A" w:rsidRDefault="00600F5A">
      <w:pPr>
        <w:pStyle w:val="ConsPlusNormal"/>
        <w:ind w:firstLine="540"/>
        <w:jc w:val="both"/>
      </w:pPr>
      <w:r>
        <w:t>4.1. Оформление заявок на спортивные соревнования осуществляется при подаче заявки минимум за три рабочих дня.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4.2. В заявке на участие в спортивных соревнованиях проставляется отметка "Допущен"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и заверяется печатью Диспансера.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4.3. Основанием для допуска лица, занимающегося спортом, к тренировочным мероприятиям и спортивным соревнованиям является наличие у него медицинского заключения (Справки) о допуске к тренировочным мероприятиям и к участию в спортивных соревнованиях (</w:t>
      </w:r>
      <w:hyperlink r:id="rId42">
        <w:r>
          <w:rPr>
            <w:color w:val="0000FF"/>
          </w:rPr>
          <w:t>Приложение N 2</w:t>
        </w:r>
      </w:hyperlink>
      <w:r>
        <w:t xml:space="preserve"> к Приказу МЗ РФ от 23.10.2020 N 1144н).</w:t>
      </w:r>
    </w:p>
    <w:p w:rsidR="00600F5A" w:rsidRDefault="00600F5A">
      <w:pPr>
        <w:pStyle w:val="ConsPlusNormal"/>
        <w:jc w:val="both"/>
      </w:pPr>
    </w:p>
    <w:p w:rsidR="00600F5A" w:rsidRDefault="00600F5A">
      <w:pPr>
        <w:pStyle w:val="ConsPlusTitle"/>
        <w:jc w:val="center"/>
        <w:outlineLvl w:val="1"/>
      </w:pPr>
      <w:r>
        <w:t>5. Порядок проведения врачебной комиссии</w:t>
      </w:r>
    </w:p>
    <w:p w:rsidR="00600F5A" w:rsidRDefault="00600F5A">
      <w:pPr>
        <w:pStyle w:val="ConsPlusNormal"/>
        <w:jc w:val="both"/>
      </w:pPr>
    </w:p>
    <w:p w:rsidR="00600F5A" w:rsidRDefault="00600F5A">
      <w:pPr>
        <w:pStyle w:val="ConsPlusNormal"/>
        <w:ind w:firstLine="540"/>
        <w:jc w:val="both"/>
      </w:pPr>
      <w:r>
        <w:t>5.1. Врачебная комиссия ОАУЗ "НВФД" (далее - ВК) осуществляет свою деятельность согласно Положению о врачебной комиссии.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lastRenderedPageBreak/>
        <w:t>5.2. Состав врачебной комиссии определяется локальным нормативным актом Диспансера.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 xml:space="preserve">5.3. В </w:t>
      </w:r>
      <w:proofErr w:type="gramStart"/>
      <w:r>
        <w:t>К</w:t>
      </w:r>
      <w:proofErr w:type="gramEnd"/>
      <w:r>
        <w:t xml:space="preserve"> рассматривает случаи заболеваний и состояний здоровья спортсменов, являющиеся противопоказаниями для занятий спортом либо являющиеся пограничными состояниями.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5.4. На комиссию спортсмена, имеющего заболевание, представляет врач-специалист Диспансера, выявивший патологию.</w:t>
      </w:r>
    </w:p>
    <w:p w:rsidR="00600F5A" w:rsidRDefault="00600F5A">
      <w:pPr>
        <w:pStyle w:val="ConsPlusNormal"/>
        <w:spacing w:before="220"/>
        <w:ind w:firstLine="540"/>
        <w:jc w:val="both"/>
      </w:pPr>
      <w:r>
        <w:t>5.5. По итогам заседания ВК выносится решение, заполняется протокол, о котором сообщается руководству спортивной организации.</w:t>
      </w:r>
    </w:p>
    <w:p w:rsidR="00600F5A" w:rsidRDefault="00600F5A">
      <w:pPr>
        <w:pStyle w:val="ConsPlusNormal"/>
        <w:jc w:val="both"/>
      </w:pPr>
    </w:p>
    <w:p w:rsidR="00600F5A" w:rsidRDefault="00600F5A">
      <w:pPr>
        <w:pStyle w:val="ConsPlusNormal"/>
        <w:jc w:val="both"/>
      </w:pPr>
    </w:p>
    <w:p w:rsidR="00600F5A" w:rsidRDefault="00600F5A">
      <w:pPr>
        <w:pStyle w:val="ConsPlusNormal"/>
        <w:jc w:val="both"/>
      </w:pPr>
    </w:p>
    <w:p w:rsidR="00600F5A" w:rsidRDefault="00600F5A">
      <w:pPr>
        <w:pStyle w:val="ConsPlusNormal"/>
        <w:jc w:val="both"/>
      </w:pPr>
    </w:p>
    <w:p w:rsidR="00600F5A" w:rsidRDefault="00600F5A">
      <w:pPr>
        <w:pStyle w:val="ConsPlusNormal"/>
        <w:jc w:val="both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B12B2E" w:rsidRDefault="00B12B2E">
      <w:pPr>
        <w:pStyle w:val="ConsPlusNormal"/>
        <w:jc w:val="right"/>
        <w:outlineLvl w:val="0"/>
      </w:pPr>
    </w:p>
    <w:p w:rsidR="00600F5A" w:rsidRDefault="00600F5A">
      <w:pPr>
        <w:pStyle w:val="ConsPlusNormal"/>
        <w:jc w:val="right"/>
        <w:outlineLvl w:val="0"/>
      </w:pPr>
      <w:r>
        <w:lastRenderedPageBreak/>
        <w:t>Приложение N 3</w:t>
      </w:r>
    </w:p>
    <w:p w:rsidR="00600F5A" w:rsidRDefault="00600F5A">
      <w:pPr>
        <w:pStyle w:val="ConsPlusNormal"/>
        <w:jc w:val="right"/>
      </w:pPr>
      <w:r>
        <w:t>к приказу</w:t>
      </w:r>
    </w:p>
    <w:p w:rsidR="00600F5A" w:rsidRDefault="00600F5A">
      <w:pPr>
        <w:pStyle w:val="ConsPlusNormal"/>
        <w:jc w:val="right"/>
      </w:pPr>
      <w:r>
        <w:t>министерства здравоохранения</w:t>
      </w:r>
    </w:p>
    <w:p w:rsidR="00600F5A" w:rsidRDefault="00600F5A">
      <w:pPr>
        <w:pStyle w:val="ConsPlusNormal"/>
        <w:jc w:val="right"/>
      </w:pPr>
      <w:r>
        <w:t>Новгородской области</w:t>
      </w:r>
    </w:p>
    <w:p w:rsidR="00600F5A" w:rsidRDefault="00600F5A">
      <w:pPr>
        <w:pStyle w:val="ConsPlusNormal"/>
        <w:jc w:val="right"/>
      </w:pPr>
      <w:r>
        <w:t>от 22.04.2024 N 415-д</w:t>
      </w:r>
    </w:p>
    <w:p w:rsidR="00600F5A" w:rsidRDefault="00600F5A">
      <w:pPr>
        <w:pStyle w:val="ConsPlusNormal"/>
        <w:jc w:val="both"/>
      </w:pPr>
    </w:p>
    <w:p w:rsidR="00600F5A" w:rsidRDefault="00600F5A">
      <w:pPr>
        <w:pStyle w:val="ConsPlusTitle"/>
        <w:jc w:val="center"/>
      </w:pPr>
      <w:bookmarkStart w:id="3" w:name="P189"/>
      <w:bookmarkEnd w:id="3"/>
      <w:r>
        <w:t>СХЕМА</w:t>
      </w:r>
    </w:p>
    <w:p w:rsidR="00600F5A" w:rsidRDefault="00600F5A">
      <w:pPr>
        <w:pStyle w:val="ConsPlusTitle"/>
        <w:jc w:val="center"/>
      </w:pPr>
      <w:r>
        <w:t>МАРШРУТИЗАЦИИ ЛИЦ, ЗАНИМАЮЩИХСЯ ФИЗИЧЕСКОЙ КУЛЬТУРОЙ</w:t>
      </w:r>
    </w:p>
    <w:p w:rsidR="00600F5A" w:rsidRDefault="00600F5A">
      <w:pPr>
        <w:pStyle w:val="ConsPlusTitle"/>
        <w:jc w:val="center"/>
      </w:pPr>
      <w:r>
        <w:t>И СПОРТОМ, ВКЛЮЧАЯ ЖЕЛАЮЩИХ ПРОЙТИ СПОРТИВНУЮ ПОДГОТОВКУ,</w:t>
      </w:r>
    </w:p>
    <w:p w:rsidR="00600F5A" w:rsidRDefault="00600F5A">
      <w:pPr>
        <w:pStyle w:val="ConsPlusTitle"/>
        <w:jc w:val="center"/>
      </w:pPr>
      <w:r>
        <w:t>ЗАНИМАТЬСЯ ФИЗИЧЕСКОЙ КУЛЬТУРОЙ И СПОРТОМ В ОРГАНИЗАЦИЯХ</w:t>
      </w:r>
    </w:p>
    <w:p w:rsidR="00600F5A" w:rsidRDefault="00600F5A">
      <w:pPr>
        <w:pStyle w:val="ConsPlusTitle"/>
        <w:jc w:val="center"/>
      </w:pPr>
      <w:r>
        <w:t>И (ИЛИ) ВЫПОЛНИТЬ НОРМАТИВЫ ИСПЫТАНИЙ (ТЕСТОВ)</w:t>
      </w:r>
    </w:p>
    <w:p w:rsidR="00600F5A" w:rsidRDefault="00600F5A">
      <w:pPr>
        <w:pStyle w:val="ConsPlusTitle"/>
        <w:jc w:val="center"/>
      </w:pPr>
      <w:r>
        <w:t>ВСЕРОССИЙСКОГО ФИЗКУЛЬТУРНО-СПОРТИВНОГО КОМПЛЕКСА "ГОТОВ</w:t>
      </w:r>
    </w:p>
    <w:p w:rsidR="00600F5A" w:rsidRDefault="00600F5A">
      <w:pPr>
        <w:pStyle w:val="ConsPlusTitle"/>
        <w:jc w:val="center"/>
      </w:pPr>
      <w:r>
        <w:t>К ТРУДУ И ОБОРОНЕ" (ГТО)" НА ТЕРРИТОРИИ НОВГОРОДСКОЙ ОБЛАСТИ</w:t>
      </w:r>
    </w:p>
    <w:p w:rsidR="00600F5A" w:rsidRDefault="00600F5A">
      <w:pPr>
        <w:pStyle w:val="ConsPlusNormal"/>
        <w:jc w:val="both"/>
      </w:pPr>
    </w:p>
    <w:p w:rsidR="00600F5A" w:rsidRDefault="00600F5A">
      <w:pPr>
        <w:pStyle w:val="ConsPlusNormal"/>
        <w:jc w:val="center"/>
      </w:pPr>
      <w:r>
        <w:rPr>
          <w:noProof/>
          <w:position w:val="-481"/>
        </w:rPr>
        <w:drawing>
          <wp:inline distT="0" distB="0" distL="0" distR="0">
            <wp:extent cx="5546090" cy="625729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625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sectPr w:rsidR="00600F5A" w:rsidSect="00777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5A"/>
    <w:rsid w:val="00557467"/>
    <w:rsid w:val="00600F5A"/>
    <w:rsid w:val="00B1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F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0F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0F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F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0F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0F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8593&amp;dst=101316" TargetMode="External"/><Relationship Id="rId13" Type="http://schemas.openxmlformats.org/officeDocument/2006/relationships/hyperlink" Target="https://login.consultant.ru/link/?req=doc&amp;base=LAW&amp;n=458593&amp;dst=18" TargetMode="External"/><Relationship Id="rId18" Type="http://schemas.openxmlformats.org/officeDocument/2006/relationships/hyperlink" Target="https://login.consultant.ru/link/?req=doc&amp;base=LAW&amp;n=370076" TargetMode="External"/><Relationship Id="rId26" Type="http://schemas.openxmlformats.org/officeDocument/2006/relationships/hyperlink" Target="https://login.consultant.ru/link/?req=doc&amp;base=LAW&amp;n=458593&amp;dst=26" TargetMode="External"/><Relationship Id="rId39" Type="http://schemas.openxmlformats.org/officeDocument/2006/relationships/hyperlink" Target="https://login.consultant.ru/link/?req=doc&amp;base=LAW&amp;n=458593&amp;dst=1000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8593&amp;dst=100108" TargetMode="External"/><Relationship Id="rId34" Type="http://schemas.openxmlformats.org/officeDocument/2006/relationships/hyperlink" Target="https://login.consultant.ru/link/?req=doc&amp;base=LAW&amp;n=370075" TargetMode="External"/><Relationship Id="rId42" Type="http://schemas.openxmlformats.org/officeDocument/2006/relationships/hyperlink" Target="https://login.consultant.ru/link/?req=doc&amp;base=LAW&amp;n=458593&amp;dst=103769" TargetMode="External"/><Relationship Id="rId7" Type="http://schemas.openxmlformats.org/officeDocument/2006/relationships/hyperlink" Target="https://login.consultant.ru/link/?req=doc&amp;base=LAW&amp;n=458593&amp;dst=100749" TargetMode="External"/><Relationship Id="rId12" Type="http://schemas.openxmlformats.org/officeDocument/2006/relationships/hyperlink" Target="https://login.consultant.ru/link/?req=doc&amp;base=LAW&amp;n=458593&amp;dst=101980" TargetMode="External"/><Relationship Id="rId17" Type="http://schemas.openxmlformats.org/officeDocument/2006/relationships/hyperlink" Target="https://login.consultant.ru/link/?req=doc&amp;base=LAW&amp;n=370077" TargetMode="External"/><Relationship Id="rId25" Type="http://schemas.openxmlformats.org/officeDocument/2006/relationships/hyperlink" Target="https://login.consultant.ru/link/?req=doc&amp;base=LAW&amp;n=302206&amp;dst=100111" TargetMode="External"/><Relationship Id="rId33" Type="http://schemas.openxmlformats.org/officeDocument/2006/relationships/hyperlink" Target="https://login.consultant.ru/link/?req=doc&amp;base=LAW&amp;n=458593" TargetMode="External"/><Relationship Id="rId38" Type="http://schemas.openxmlformats.org/officeDocument/2006/relationships/hyperlink" Target="https://login.consultant.ru/link/?req=doc&amp;base=LAW&amp;n=439201&amp;dst=10027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96619" TargetMode="External"/><Relationship Id="rId20" Type="http://schemas.openxmlformats.org/officeDocument/2006/relationships/hyperlink" Target="https://login.consultant.ru/link/?req=doc&amp;base=LAW&amp;n=459983" TargetMode="External"/><Relationship Id="rId29" Type="http://schemas.openxmlformats.org/officeDocument/2006/relationships/hyperlink" Target="https://login.consultant.ru/link/?req=doc&amp;base=LAW&amp;n=458593&amp;dst=103742" TargetMode="External"/><Relationship Id="rId41" Type="http://schemas.openxmlformats.org/officeDocument/2006/relationships/hyperlink" Target="https://login.consultant.ru/link/?req=doc&amp;base=LAW&amp;n=37007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8593&amp;dst=100713" TargetMode="External"/><Relationship Id="rId11" Type="http://schemas.openxmlformats.org/officeDocument/2006/relationships/hyperlink" Target="https://login.consultant.ru/link/?req=doc&amp;base=LAW&amp;n=458593&amp;dst=101950" TargetMode="External"/><Relationship Id="rId24" Type="http://schemas.openxmlformats.org/officeDocument/2006/relationships/hyperlink" Target="https://login.consultant.ru/link/?req=doc&amp;base=LAW&amp;n=458593&amp;dst=100108" TargetMode="External"/><Relationship Id="rId32" Type="http://schemas.openxmlformats.org/officeDocument/2006/relationships/hyperlink" Target="https://login.consultant.ru/link/?req=doc&amp;base=LAW&amp;n=101251" TargetMode="External"/><Relationship Id="rId37" Type="http://schemas.openxmlformats.org/officeDocument/2006/relationships/hyperlink" Target="https://login.consultant.ru/link/?req=doc&amp;base=LAW&amp;n=129546" TargetMode="External"/><Relationship Id="rId40" Type="http://schemas.openxmlformats.org/officeDocument/2006/relationships/hyperlink" Target="https://login.consultant.ru/link/?req=doc&amp;base=LAW&amp;n=458593&amp;dst=103769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8593" TargetMode="External"/><Relationship Id="rId15" Type="http://schemas.openxmlformats.org/officeDocument/2006/relationships/hyperlink" Target="https://login.consultant.ru/link/?req=doc&amp;base=LAW&amp;n=333999" TargetMode="External"/><Relationship Id="rId23" Type="http://schemas.openxmlformats.org/officeDocument/2006/relationships/hyperlink" Target="https://login.consultant.ru/link/?req=doc&amp;base=LAW&amp;n=458593&amp;dst=100108" TargetMode="External"/><Relationship Id="rId28" Type="http://schemas.openxmlformats.org/officeDocument/2006/relationships/hyperlink" Target="https://login.consultant.ru/link/?req=doc&amp;base=LAW&amp;n=458593&amp;dst=103324" TargetMode="External"/><Relationship Id="rId36" Type="http://schemas.openxmlformats.org/officeDocument/2006/relationships/hyperlink" Target="https://login.consultant.ru/link/?req=doc&amp;base=LAW&amp;n=458593" TargetMode="External"/><Relationship Id="rId10" Type="http://schemas.openxmlformats.org/officeDocument/2006/relationships/hyperlink" Target="https://login.consultant.ru/link/?req=doc&amp;base=LAW&amp;n=458593&amp;dst=101337" TargetMode="External"/><Relationship Id="rId19" Type="http://schemas.openxmlformats.org/officeDocument/2006/relationships/hyperlink" Target="https://login.consultant.ru/link/?req=doc&amp;base=LAW&amp;n=370075" TargetMode="External"/><Relationship Id="rId31" Type="http://schemas.openxmlformats.org/officeDocument/2006/relationships/hyperlink" Target="https://login.consultant.ru/link/?req=doc&amp;base=LAW&amp;n=454998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8593&amp;dst=100713" TargetMode="External"/><Relationship Id="rId14" Type="http://schemas.openxmlformats.org/officeDocument/2006/relationships/hyperlink" Target="https://login.consultant.ru/link/?req=doc&amp;base=LAW&amp;n=458593&amp;dst=102045" TargetMode="External"/><Relationship Id="rId22" Type="http://schemas.openxmlformats.org/officeDocument/2006/relationships/hyperlink" Target="https://login.consultant.ru/link/?req=doc&amp;base=LAW&amp;n=458593&amp;dst=100108" TargetMode="External"/><Relationship Id="rId27" Type="http://schemas.openxmlformats.org/officeDocument/2006/relationships/hyperlink" Target="https://login.consultant.ru/link/?req=doc&amp;base=LAW&amp;n=458593&amp;dst=103799" TargetMode="External"/><Relationship Id="rId30" Type="http://schemas.openxmlformats.org/officeDocument/2006/relationships/hyperlink" Target="https://login.consultant.ru/link/?req=doc&amp;base=LAW&amp;n=454064" TargetMode="External"/><Relationship Id="rId35" Type="http://schemas.openxmlformats.org/officeDocument/2006/relationships/hyperlink" Target="https://login.consultant.ru/link/?req=doc&amp;base=LAW&amp;n=458593&amp;dst=100108" TargetMode="External"/><Relationship Id="rId4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6929</Words>
  <Characters>39497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департамент</dc:creator>
  <cp:lastModifiedBy>Правовой департамент</cp:lastModifiedBy>
  <cp:revision>2</cp:revision>
  <dcterms:created xsi:type="dcterms:W3CDTF">2024-05-17T06:22:00Z</dcterms:created>
  <dcterms:modified xsi:type="dcterms:W3CDTF">2024-05-17T06:39:00Z</dcterms:modified>
</cp:coreProperties>
</file>