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DB69E0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DB69E0" w:rsidTr="00DB69E0">
        <w:tc>
          <w:tcPr>
            <w:tcW w:w="3084" w:type="dxa"/>
          </w:tcPr>
          <w:p w:rsidR="00DB69E0" w:rsidRPr="00EA51D2" w:rsidRDefault="00DB69E0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C631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2A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B69E0" w:rsidRPr="00DB69E0" w:rsidRDefault="00DB69E0" w:rsidP="00DB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sz w:val="24"/>
                <w:szCs w:val="24"/>
              </w:rPr>
              <w:t>к Тарифному соглашению</w:t>
            </w:r>
          </w:p>
          <w:p w:rsidR="00DB69E0" w:rsidRDefault="00DB69E0" w:rsidP="00DB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544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1C0C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854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B69E0" w:rsidRDefault="00DB69E0" w:rsidP="00DB69E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B69E0" w:rsidRPr="00DB69E0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31EE" w:rsidRPr="004E74B2" w:rsidRDefault="00C631EE" w:rsidP="00C631E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случаев</w:t>
      </w:r>
      <w:r w:rsidR="00BC09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оказания медицинской помощи в стационарных условиях</w:t>
      </w:r>
      <w:r w:rsidRPr="004E74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для которых установлен КСЛП</w:t>
      </w:r>
    </w:p>
    <w:p w:rsidR="00586064" w:rsidRPr="00CF47D4" w:rsidRDefault="00586064" w:rsidP="0058606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13"/>
        <w:gridCol w:w="5165"/>
        <w:gridCol w:w="3615"/>
      </w:tblGrid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  <w:r w:rsidR="005C5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5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п.п</w:t>
            </w:r>
            <w:proofErr w:type="spellEnd"/>
            <w:r w:rsidR="005C52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Случаи, для которых </w:t>
            </w:r>
            <w:proofErr w:type="gramStart"/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установлен</w:t>
            </w:r>
            <w:proofErr w:type="gramEnd"/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КСЛП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КСЛП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(дети до 4 лет, дети старше 4 лет при наличии медицинских показаний), за исключением случаев, к которым применяется КСЛП, предусмотренный пунктом 2 настоящего перечня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показаний), получающих медицинскую помощь по профилю «Детская онкология» и (или) «Гематология»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медицинской помощи пациенту в возрасте старше 75 лет в случае проведения консультации врача-гериатра</w:t>
            </w: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развертывание индивидуального поста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пациента тяжелой сопутствующей патологии</w:t>
            </w:r>
            <w:proofErr w:type="gramStart"/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требующей оказания медицинской помощи в период госпитализации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1)</w:t>
            </w:r>
            <w:r w:rsidRPr="00FB60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2)</w:t>
            </w:r>
            <w:r w:rsidRPr="00FB60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0,47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3)</w:t>
            </w:r>
            <w:r w:rsidRPr="00FB60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4)</w:t>
            </w:r>
            <w:r w:rsidRPr="00FB60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2,07</w:t>
            </w:r>
          </w:p>
        </w:tc>
      </w:tr>
      <w:tr w:rsidR="00586064" w:rsidRPr="00CF47D4" w:rsidTr="00BC0911">
        <w:tc>
          <w:tcPr>
            <w:tcW w:w="613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16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сочетанных хирургических вмешательств или проведение однотипных операций на парных органах (уровень 5)</w:t>
            </w:r>
            <w:r w:rsidRPr="00FB603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3</w:t>
            </w:r>
          </w:p>
        </w:tc>
        <w:tc>
          <w:tcPr>
            <w:tcW w:w="3615" w:type="dxa"/>
            <w:vAlign w:val="center"/>
          </w:tcPr>
          <w:p w:rsidR="00586064" w:rsidRPr="00FB6039" w:rsidRDefault="00586064" w:rsidP="00BC0911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6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3,49</w:t>
            </w:r>
          </w:p>
        </w:tc>
      </w:tr>
    </w:tbl>
    <w:p w:rsidR="00586064" w:rsidRPr="00CF47D4" w:rsidRDefault="00586064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CF47D4">
        <w:rPr>
          <w:rFonts w:ascii="Times New Roman" w:hAnsi="Times New Roman" w:cs="Times New Roman"/>
          <w:sz w:val="24"/>
          <w:szCs w:val="24"/>
        </w:rPr>
        <w:t xml:space="preserve"> – за исключением случаев госпитализации на геронтологические профильные койки</w:t>
      </w:r>
    </w:p>
    <w:p w:rsidR="00586064" w:rsidRPr="00CF47D4" w:rsidRDefault="00586064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F47D4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F47D4">
        <w:rPr>
          <w:rFonts w:ascii="Times New Roman" w:hAnsi="Times New Roman" w:cs="Times New Roman"/>
          <w:sz w:val="24"/>
          <w:szCs w:val="24"/>
        </w:rPr>
        <w:t>– наличие у пациента дополнительного диагноза (диагноза осложнения заболевания) из перечня, определенного настоящим Приложением, медицинская помощь в соответствии с которым оказывалась пациенту в период госпитализации</w:t>
      </w:r>
    </w:p>
    <w:p w:rsidR="00586064" w:rsidRPr="00CF47D4" w:rsidRDefault="00586064" w:rsidP="005860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F47D4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F47D4">
        <w:rPr>
          <w:rFonts w:ascii="Times New Roman" w:hAnsi="Times New Roman" w:cs="Times New Roman"/>
          <w:sz w:val="24"/>
          <w:szCs w:val="24"/>
        </w:rPr>
        <w:t xml:space="preserve"> – перечень возможных операций, а также критерии отнесения соответствующих операций к уровню КСЛП определен настоящим Приложением</w:t>
      </w:r>
    </w:p>
    <w:p w:rsidR="00586064" w:rsidRDefault="00586064" w:rsidP="00586064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Default="00586064" w:rsidP="00586064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B6039" w:rsidRPr="00372359" w:rsidRDefault="00FB6039" w:rsidP="00FB603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72359">
        <w:rPr>
          <w:rFonts w:ascii="Times New Roman" w:hAnsi="Times New Roman" w:cs="Times New Roman"/>
          <w:sz w:val="28"/>
          <w:szCs w:val="28"/>
        </w:rPr>
        <w:t>П</w:t>
      </w:r>
      <w:r w:rsidR="00612E1C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Pr="00372359">
        <w:rPr>
          <w:rFonts w:ascii="Times New Roman" w:hAnsi="Times New Roman" w:cs="Times New Roman"/>
          <w:sz w:val="28"/>
          <w:szCs w:val="28"/>
        </w:rPr>
        <w:t>заболеваний и состояний, влияющих на сложность лечения пациента, при которых применяется КСЛП</w:t>
      </w:r>
      <w:r>
        <w:rPr>
          <w:rFonts w:ascii="Times New Roman" w:hAnsi="Times New Roman" w:cs="Times New Roman"/>
          <w:sz w:val="28"/>
          <w:szCs w:val="28"/>
        </w:rPr>
        <w:t xml:space="preserve"> в условиях круглосуточного стационара</w:t>
      </w:r>
      <w:r w:rsidRPr="00372359">
        <w:rPr>
          <w:rFonts w:ascii="Times New Roman" w:hAnsi="Times New Roman" w:cs="Times New Roman"/>
          <w:sz w:val="28"/>
          <w:szCs w:val="28"/>
        </w:rPr>
        <w:t xml:space="preserve"> на 202</w:t>
      </w:r>
      <w:r w:rsidR="005C52D0">
        <w:rPr>
          <w:rFonts w:ascii="Times New Roman" w:hAnsi="Times New Roman" w:cs="Times New Roman"/>
          <w:sz w:val="28"/>
          <w:szCs w:val="28"/>
        </w:rPr>
        <w:t>2</w:t>
      </w:r>
      <w:r w:rsidRPr="00372359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FB6039" w:rsidRPr="00372359" w:rsidRDefault="00FB6039" w:rsidP="00FB6039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31"/>
        <w:gridCol w:w="4331"/>
        <w:gridCol w:w="2741"/>
        <w:gridCol w:w="2410"/>
      </w:tblGrid>
      <w:tr w:rsidR="00FB6039" w:rsidRPr="008126E7" w:rsidTr="00BC0911">
        <w:trPr>
          <w:tblHeader/>
          <w:jc w:val="center"/>
        </w:trPr>
        <w:tc>
          <w:tcPr>
            <w:tcW w:w="631" w:type="dxa"/>
            <w:vAlign w:val="center"/>
          </w:tcPr>
          <w:p w:rsidR="00FB6039" w:rsidRPr="008126E7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8126E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126E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31" w:type="dxa"/>
            <w:vAlign w:val="center"/>
          </w:tcPr>
          <w:p w:rsidR="00FB6039" w:rsidRPr="008126E7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E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сопутствующей патологии, осложнений заболеваний, сопутствующих заболеваний</w:t>
            </w:r>
          </w:p>
        </w:tc>
        <w:tc>
          <w:tcPr>
            <w:tcW w:w="2741" w:type="dxa"/>
            <w:vAlign w:val="center"/>
          </w:tcPr>
          <w:p w:rsidR="00FB6039" w:rsidRPr="008126E7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E7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применения КСЛП</w:t>
            </w:r>
          </w:p>
        </w:tc>
        <w:tc>
          <w:tcPr>
            <w:tcW w:w="2410" w:type="dxa"/>
            <w:vAlign w:val="center"/>
          </w:tcPr>
          <w:p w:rsidR="00FB6039" w:rsidRPr="008126E7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26E7">
              <w:rPr>
                <w:rFonts w:ascii="Times New Roman" w:hAnsi="Times New Roman" w:cs="Times New Roman"/>
                <w:b/>
                <w:sz w:val="24"/>
                <w:szCs w:val="24"/>
              </w:rPr>
              <w:t>Код заболевания по МКБ-10</w:t>
            </w:r>
          </w:p>
        </w:tc>
      </w:tr>
      <w:tr w:rsidR="00FB6039" w:rsidRPr="00372359" w:rsidTr="00BC0911">
        <w:trPr>
          <w:jc w:val="center"/>
        </w:trPr>
        <w:tc>
          <w:tcPr>
            <w:tcW w:w="10113" w:type="dxa"/>
            <w:gridSpan w:val="4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1">
              <w:rPr>
                <w:rFonts w:ascii="Times New Roman" w:hAnsi="Times New Roman" w:cs="Times New Roman"/>
                <w:b/>
                <w:sz w:val="24"/>
                <w:szCs w:val="24"/>
              </w:rPr>
              <w:t>Сахарный диабет типа 1 и 2:</w:t>
            </w:r>
          </w:p>
        </w:tc>
      </w:tr>
      <w:tr w:rsidR="00FB6039" w:rsidRPr="00372359" w:rsidTr="00612E1C">
        <w:trPr>
          <w:trHeight w:val="333"/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Инсулинзависимый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сахарный диабет</w:t>
            </w:r>
          </w:p>
        </w:tc>
        <w:tc>
          <w:tcPr>
            <w:tcW w:w="2741" w:type="dxa"/>
            <w:vAlign w:val="center"/>
          </w:tcPr>
          <w:p w:rsidR="00FB6039" w:rsidRPr="00277991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7991"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Е10</w:t>
            </w:r>
          </w:p>
        </w:tc>
      </w:tr>
      <w:tr w:rsidR="00FB6039" w:rsidRPr="00372359" w:rsidTr="00BC0911">
        <w:trPr>
          <w:jc w:val="center"/>
        </w:trPr>
        <w:tc>
          <w:tcPr>
            <w:tcW w:w="10113" w:type="dxa"/>
            <w:gridSpan w:val="4"/>
            <w:vAlign w:val="center"/>
          </w:tcPr>
          <w:p w:rsidR="00FB6039" w:rsidRPr="005067FA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FA">
              <w:rPr>
                <w:rFonts w:ascii="Times New Roman" w:hAnsi="Times New Roman" w:cs="Times New Roman"/>
                <w:b/>
                <w:sz w:val="24"/>
                <w:szCs w:val="24"/>
              </w:rPr>
              <w:t>Редкие (</w:t>
            </w:r>
            <w:proofErr w:type="spellStart"/>
            <w:r w:rsidRPr="005067FA">
              <w:rPr>
                <w:rFonts w:ascii="Times New Roman" w:hAnsi="Times New Roman" w:cs="Times New Roman"/>
                <w:b/>
                <w:sz w:val="24"/>
                <w:szCs w:val="24"/>
              </w:rPr>
              <w:t>орфанные</w:t>
            </w:r>
            <w:proofErr w:type="spellEnd"/>
            <w:r w:rsidRPr="005067FA">
              <w:rPr>
                <w:rFonts w:ascii="Times New Roman" w:hAnsi="Times New Roman" w:cs="Times New Roman"/>
                <w:b/>
                <w:sz w:val="24"/>
                <w:szCs w:val="24"/>
              </w:rPr>
              <w:t>) заболевания: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Пароксизмальная ночная гемоглобинурия (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Маркиафавы-Микели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D59.5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Идиопатическая тромбоцитопеническая пурпура (синдром Эванса)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D69.3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Дефект в системе комплемента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D84.1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Преждевременная половая зрелость центрального происхождения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E22.8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Нарушения обмена ароматических аминокислот (</w:t>
            </w:r>
            <w:proofErr w:type="gram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классическая</w:t>
            </w:r>
            <w:proofErr w:type="gram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фенилкетонурия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, другие виды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гиперфенилаланинемии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E70.0</w:t>
            </w:r>
          </w:p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E70.1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Тирозинемия</w:t>
            </w:r>
            <w:proofErr w:type="spellEnd"/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E70.2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Болезнь </w:t>
            </w:r>
            <w:r w:rsidR="00BC0911">
              <w:rPr>
                <w:rFonts w:ascii="Times New Roman" w:hAnsi="Times New Roman" w:cs="Times New Roman"/>
                <w:sz w:val="24"/>
                <w:szCs w:val="24"/>
              </w:rPr>
              <w:t>«кленового сиропа»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E71.0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Другие виды нарушений обмена аминокислот с разветвленной цепью (</w:t>
            </w:r>
            <w:proofErr w:type="gram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изовалериановая</w:t>
            </w:r>
            <w:proofErr w:type="gram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метилмалоновая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пропионовая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ацидемия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E71.1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Нарушения обмена жирных кислот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E71.3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Гомоцистинурия</w:t>
            </w:r>
            <w:proofErr w:type="spellEnd"/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E72.1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Глютарикацидурия</w:t>
            </w:r>
            <w:proofErr w:type="spellEnd"/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E72.3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Галактоземия</w:t>
            </w:r>
            <w:proofErr w:type="spellEnd"/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E74.2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сфинголипидозы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: болезнь</w:t>
            </w:r>
            <w:proofErr w:type="gram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proofErr w:type="gram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абри (Фабри-Андерсона),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Нимана</w:t>
            </w:r>
            <w:proofErr w:type="spellEnd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-Пика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E75.2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Острая перемежающая (печеночная)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порфирия</w:t>
            </w:r>
            <w:proofErr w:type="spellEnd"/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E80.2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обмена меди (болезнь </w:t>
            </w:r>
            <w:r w:rsidRPr="00372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Вильсона)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E83.0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Незавершенный </w:t>
            </w:r>
            <w:proofErr w:type="spellStart"/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остеогенез</w:t>
            </w:r>
            <w:proofErr w:type="spellEnd"/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Q78.0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Легочная (артериальная) гипертензия (идиопатическая) (первичная)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2359">
              <w:rPr>
                <w:rFonts w:ascii="Times New Roman" w:hAnsi="Times New Roman" w:cs="Times New Roman"/>
                <w:sz w:val="24"/>
                <w:szCs w:val="24"/>
              </w:rPr>
              <w:t>I27.0</w:t>
            </w:r>
          </w:p>
        </w:tc>
      </w:tr>
      <w:tr w:rsidR="00FB6039" w:rsidRPr="00372359" w:rsidTr="00BC0911">
        <w:trPr>
          <w:jc w:val="center"/>
        </w:trPr>
        <w:tc>
          <w:tcPr>
            <w:tcW w:w="10113" w:type="dxa"/>
            <w:gridSpan w:val="4"/>
            <w:vAlign w:val="center"/>
          </w:tcPr>
          <w:p w:rsidR="00FB6039" w:rsidRPr="005067FA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67FA">
              <w:rPr>
                <w:rFonts w:ascii="Times New Roman" w:hAnsi="Times New Roman" w:cs="Times New Roman"/>
                <w:b/>
                <w:sz w:val="24"/>
                <w:szCs w:val="24"/>
              </w:rPr>
              <w:t>Другие заболевания и состояния: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Рассеянный склероз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410" w:type="dxa"/>
            <w:vAlign w:val="center"/>
          </w:tcPr>
          <w:p w:rsidR="00FB6039" w:rsidRPr="005067FA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G35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Хронический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лимфоцитарный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лейкоз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</w:tc>
        <w:tc>
          <w:tcPr>
            <w:tcW w:w="2410" w:type="dxa"/>
            <w:vAlign w:val="center"/>
          </w:tcPr>
          <w:p w:rsidR="00FB6039" w:rsidRPr="005067FA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C91.1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Состояния после трансплантации органов и (или) тканей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Взрослые, дети</w:t>
            </w:r>
          </w:p>
        </w:tc>
        <w:tc>
          <w:tcPr>
            <w:tcW w:w="2410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</w:t>
            </w:r>
            <w:r w:rsidRPr="005067FA">
              <w:rPr>
                <w:rFonts w:ascii="Times New Roman" w:hAnsi="Times New Roman" w:cs="Times New Roman"/>
                <w:sz w:val="24"/>
                <w:szCs w:val="24"/>
              </w:rPr>
              <w:t>94.0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Z94.1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Z94.4</w:t>
            </w:r>
          </w:p>
          <w:p w:rsidR="00FB6039" w:rsidRPr="005067FA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Z94.8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Детский церебральный паралич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410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.4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:rsidR="00FB6039" w:rsidRPr="00440D2C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.9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ВИЧ/СПИД, стадии 4Б и 4В</w:t>
            </w:r>
          </w:p>
        </w:tc>
        <w:tc>
          <w:tcPr>
            <w:tcW w:w="274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Взрослые</w:t>
            </w:r>
          </w:p>
          <w:p w:rsidR="00FB6039" w:rsidRPr="00771058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105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исключением КСГ: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st12.003; </w:t>
            </w:r>
            <w:r w:rsidRPr="007710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st12.004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2410" w:type="dxa"/>
            <w:vAlign w:val="center"/>
          </w:tcPr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B20.0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B20.1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20.2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20.3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20.4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20.5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20.6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20.7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20.8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20.9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B21.0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B21.1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B21.2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B21.3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B21.7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B21.8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B21.9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B22.0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B22.1</w:t>
            </w:r>
          </w:p>
          <w:p w:rsidR="00FB6039" w:rsidRPr="00024C66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C6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B22.2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B22.7</w:t>
            </w:r>
          </w:p>
          <w:p w:rsidR="00FB6039" w:rsidRPr="00440D2C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B23.0</w:t>
            </w:r>
          </w:p>
          <w:p w:rsidR="00FB6039" w:rsidRPr="00440D2C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B23.1</w:t>
            </w:r>
          </w:p>
          <w:p w:rsidR="00FB6039" w:rsidRPr="00440D2C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B23.2</w:t>
            </w:r>
          </w:p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</w:rPr>
              <w:t>B23.8</w:t>
            </w:r>
          </w:p>
          <w:p w:rsidR="00FB6039" w:rsidRPr="00440D2C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D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B24</w:t>
            </w:r>
          </w:p>
        </w:tc>
      </w:tr>
      <w:tr w:rsidR="00FB6039" w:rsidRPr="00372359" w:rsidTr="00BC0911">
        <w:trPr>
          <w:jc w:val="center"/>
        </w:trPr>
        <w:tc>
          <w:tcPr>
            <w:tcW w:w="631" w:type="dxa"/>
            <w:vAlign w:val="center"/>
          </w:tcPr>
          <w:p w:rsidR="00FB603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4331" w:type="dxa"/>
            <w:vAlign w:val="center"/>
          </w:tcPr>
          <w:p w:rsidR="00FB6039" w:rsidRPr="00372359" w:rsidRDefault="00FB6039" w:rsidP="00612E1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Перинатальный контакт по ВИЧ-инфекции</w:t>
            </w:r>
          </w:p>
        </w:tc>
        <w:tc>
          <w:tcPr>
            <w:tcW w:w="2741" w:type="dxa"/>
            <w:vAlign w:val="center"/>
          </w:tcPr>
          <w:p w:rsidR="00FB6039" w:rsidRPr="00372359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</w:t>
            </w:r>
          </w:p>
        </w:tc>
        <w:tc>
          <w:tcPr>
            <w:tcW w:w="2410" w:type="dxa"/>
            <w:vAlign w:val="center"/>
          </w:tcPr>
          <w:p w:rsidR="00FB6039" w:rsidRPr="00771058" w:rsidRDefault="00FB6039" w:rsidP="00612E1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Z20.6</w:t>
            </w:r>
          </w:p>
        </w:tc>
      </w:tr>
    </w:tbl>
    <w:p w:rsidR="00FB6039" w:rsidRPr="00CF47D4" w:rsidRDefault="00FB6039" w:rsidP="008D0663">
      <w:pPr>
        <w:pStyle w:val="ConsPlusNormal"/>
        <w:rPr>
          <w:rFonts w:ascii="Times New Roman" w:eastAsia="Calibri" w:hAnsi="Times New Roman" w:cs="Times New Roman"/>
          <w:sz w:val="28"/>
          <w:szCs w:val="28"/>
        </w:rPr>
      </w:pPr>
    </w:p>
    <w:p w:rsidR="00586064" w:rsidRDefault="00586064" w:rsidP="008026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F47D4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Проведение сочетанных хирургических вмешательств</w:t>
      </w:r>
    </w:p>
    <w:p w:rsidR="004E74B2" w:rsidRPr="00CF47D4" w:rsidRDefault="004E74B2" w:rsidP="00802688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86064" w:rsidRPr="00E67331" w:rsidRDefault="00586064" w:rsidP="004E74B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67331">
        <w:rPr>
          <w:rFonts w:ascii="Times New Roman" w:eastAsia="Calibri" w:hAnsi="Times New Roman" w:cs="Times New Roman"/>
          <w:b/>
          <w:sz w:val="28"/>
          <w:szCs w:val="28"/>
        </w:rPr>
        <w:t>Перечень сочетанных (симультанных) хирургических вмешательств, выполняемых во время одной госпитализации</w:t>
      </w:r>
    </w:p>
    <w:p w:rsidR="005C52D0" w:rsidRPr="004E74B2" w:rsidRDefault="005C52D0" w:rsidP="004E74B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D0663">
        <w:rPr>
          <w:rFonts w:ascii="Times New Roman" w:eastAsia="Calibri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25"/>
        <w:gridCol w:w="2637"/>
        <w:gridCol w:w="2010"/>
        <w:gridCol w:w="2673"/>
      </w:tblGrid>
      <w:tr w:rsidR="00586064" w:rsidRPr="008D0663" w:rsidTr="00BC0911">
        <w:trPr>
          <w:trHeight w:val="315"/>
          <w:tblHeader/>
        </w:trPr>
        <w:tc>
          <w:tcPr>
            <w:tcW w:w="4662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83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 методом электрокоагуляции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полипа анального канала и прямой кишки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A16.26.073.003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Проникающая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склерэктомия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A16.26.070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Модифицированная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синустрабекулэктомия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A16.26.049.008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Сквозная кератопластика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Экстракапсулярная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экстракция катаракты с имплантацией ИОЛ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A16.07.061.001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Хейлоринопластика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верхней губы)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A16.07.066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Уранопластика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(устранение врожденной расщелины твердого и мягкого неба)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языка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A16.30.014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срединных кист и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A16.30.015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Экстирпация боковых свищей шеи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кожи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A16.01.031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Устранение рубцовой деформации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A16.01.013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сосудистой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мальформации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A16.01.018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доброкачественных новообразований подкожно-жировой клетчатки</w:t>
            </w:r>
          </w:p>
        </w:tc>
      </w:tr>
      <w:tr w:rsidR="00586064" w:rsidRPr="008D0663" w:rsidTr="00BC0911">
        <w:trPr>
          <w:trHeight w:val="630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A16.26.106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инородного тела, новообразования из глазницы</w:t>
            </w:r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века (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блефаропластика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без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пересадкой тканей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верхней губы</w:t>
            </w:r>
          </w:p>
        </w:tc>
      </w:tr>
      <w:tr w:rsidR="00586064" w:rsidRPr="008D0663" w:rsidTr="00BC0911">
        <w:trPr>
          <w:trHeight w:val="315"/>
        </w:trPr>
        <w:tc>
          <w:tcPr>
            <w:tcW w:w="2025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A16.07.016</w:t>
            </w:r>
          </w:p>
        </w:tc>
        <w:tc>
          <w:tcPr>
            <w:tcW w:w="263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или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цистэктомия</w:t>
            </w:r>
            <w:proofErr w:type="spellEnd"/>
          </w:p>
        </w:tc>
        <w:tc>
          <w:tcPr>
            <w:tcW w:w="2010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A16.07.043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уздечки нижней губы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63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81"/>
        <w:gridCol w:w="2722"/>
        <w:gridCol w:w="1969"/>
        <w:gridCol w:w="2673"/>
      </w:tblGrid>
      <w:tr w:rsidR="00586064" w:rsidRPr="008D0663" w:rsidTr="00BC0911">
        <w:trPr>
          <w:trHeight w:val="315"/>
          <w:tblHeader/>
        </w:trPr>
        <w:tc>
          <w:tcPr>
            <w:tcW w:w="4703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42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бедренной артерии прямая, обеих сторон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A16.12.008.001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Эндартерэктомия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каротидная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A06.12.005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внутренней сонной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A16.12.038.008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Сонно-подключичное шунтирование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A06.12.007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Ангиография артерий верхней конечности прямая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A16.12.006.001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поверхностных вен нижней конечности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пупочной грыжи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A16.16.006.001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Бужирование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</w:t>
            </w:r>
            <w:proofErr w:type="gram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Сальпингэктомия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A16.20.017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параовариальной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кисты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лапаротомическое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молочной железы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Стерилизация маточных труб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A16.20.075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Перевязка маточных артерий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A16.18.027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Эндоскопическое электрохирургическое удаление новообразования толстой кишки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A16.28.071.001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Иссечение кисты почки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лапароскопическое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кисты яичника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A16.28.085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эндоскопическая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цистолитотрипсия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A16.26.111.001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верхних век без пересадки тканей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чрескожным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доступом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A16.26.145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опорно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softHyphen/>
              <w:t>двигательной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культи при анофтальме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A16.19.013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геморроидальных узлов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A16.19.003.001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Иссечение анальной трещины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A16.26.069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Трабекулотомия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A16.26.146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Реконструкция угла передней камеры глаза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A16.30.004.011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пахово-бедренной грыжи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A16.08.013.001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носовой перегородки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A16.08.017.001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Гайморотомия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Эвисцерация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A16.12.019.001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Ревизия бедренных артерий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малоинвазивная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A16.30.004.011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околопупочной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A16.30.004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грыжи передней брюшной стенки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Оперативное лечение пупочной грыжи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A16.16.046.002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диафрагмокрурорафия</w:t>
            </w:r>
            <w:proofErr w:type="spellEnd"/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Фундопликация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Мастэктомия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A16.20.011.002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Тотальная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A16.20.035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Миомэктомия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(энуклеация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миоматозных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узлов)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Удаление кисты яичника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A16.20.005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Кесарево сечение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A16.20.039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Метропластика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A16.20.083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Кольпоперинеоррафия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леваторопластика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A16.14.009.002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Холецистэктомия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A16.18.009.001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A16.20.061.001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технологий</w:t>
            </w:r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A16.18.009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Аппендэктомия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Резекция яичника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лапаротомическая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A16.28.054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уретеролитоэкстракция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A16.28.003.001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почки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Кератопластика (трансплантация роговицы)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без интраокулярной линзы.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Факофрагментация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факоаспирация</w:t>
            </w:r>
            <w:proofErr w:type="spellEnd"/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A16.26.087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Замещение стекловидного тела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A16.26.098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Энуклеация глазного яблока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A16.26.041.001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конъюнктивальной полости с использованием свободного лоскута слизистой со щеки</w:t>
            </w:r>
          </w:p>
        </w:tc>
      </w:tr>
      <w:tr w:rsidR="00586064" w:rsidRPr="008D0663" w:rsidTr="00BC0911">
        <w:trPr>
          <w:trHeight w:val="945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A16.26.115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Удаление силиконового масла (или иного высокомолекулярного соединения) из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витреальной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полости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8D0663" w:rsidTr="00BC0911">
        <w:trPr>
          <w:trHeight w:val="630"/>
        </w:trPr>
        <w:tc>
          <w:tcPr>
            <w:tcW w:w="1981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722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  <w:tc>
          <w:tcPr>
            <w:tcW w:w="196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A16.26.086.001</w:t>
            </w:r>
          </w:p>
        </w:tc>
        <w:tc>
          <w:tcPr>
            <w:tcW w:w="267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Интравитреальное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63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033"/>
        <w:gridCol w:w="2587"/>
        <w:gridCol w:w="2018"/>
        <w:gridCol w:w="2707"/>
      </w:tblGrid>
      <w:tr w:rsidR="00586064" w:rsidRPr="008D0663" w:rsidTr="00BC0911">
        <w:trPr>
          <w:trHeight w:val="315"/>
          <w:tblHeader/>
        </w:trPr>
        <w:tc>
          <w:tcPr>
            <w:tcW w:w="4620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725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A16.22.001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Гемитиреоидэктомия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A16.18.016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Гемиколэктомия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правосторонняя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A16.14.030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Резекция печени атипичная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A16.30.002.002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пупочной грыжи с использованием </w:t>
            </w: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сетчатых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имплантов</w:t>
            </w:r>
            <w:proofErr w:type="spellEnd"/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A16.30.001.001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A16.26.093.002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8D0663" w:rsidTr="00BC0911">
        <w:trPr>
          <w:trHeight w:val="630"/>
        </w:trPr>
        <w:tc>
          <w:tcPr>
            <w:tcW w:w="203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58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2018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70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8D0663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D0663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9"/>
        <w:gridCol w:w="2716"/>
        <w:gridCol w:w="1967"/>
        <w:gridCol w:w="2683"/>
      </w:tblGrid>
      <w:tr w:rsidR="00586064" w:rsidRPr="008D0663" w:rsidTr="00BC0911">
        <w:trPr>
          <w:trHeight w:val="315"/>
          <w:tblHeader/>
        </w:trPr>
        <w:tc>
          <w:tcPr>
            <w:tcW w:w="4695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1</w:t>
            </w:r>
          </w:p>
        </w:tc>
        <w:tc>
          <w:tcPr>
            <w:tcW w:w="4650" w:type="dxa"/>
            <w:gridSpan w:val="2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Операция 2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A16.09.026.004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A16.16.032.002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Эндоскопическая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пищевода баллонным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кардиодилятатором</w:t>
            </w:r>
            <w:proofErr w:type="spellEnd"/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A16.28.004.001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Лапароскопическая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нефрэктомия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A16.21.002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Трансуретральная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резекция простаты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A16.26.094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Круговое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эпиклеральное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пломбирование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Баллонная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вазодилатация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A16.26.049.005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Неавтоматизированная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эндотекатопластика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  <w:tr w:rsidR="00586064" w:rsidRPr="008D0663" w:rsidTr="00BC0911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A16.30.005.003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Устранение грыжи пищеводного отверстия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A16.30.005.001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Пластика диафрагмы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импланта</w:t>
            </w:r>
            <w:proofErr w:type="spellEnd"/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A16.20.014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тотальная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гистерэктомия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(экстирпация матки) с придатками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86064" w:rsidRPr="008D0663" w:rsidTr="00BC0911">
        <w:trPr>
          <w:trHeight w:val="94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A16.20.063.001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технологий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A16.20.042.001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Слинговые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A16.26.049.004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Послойная кератопластика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лазера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A16.12.009.001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сосудистого протеза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A16.12.011.008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Пластика глубокой бедренной артерии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Установка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сосуд</w:t>
            </w:r>
          </w:p>
        </w:tc>
      </w:tr>
      <w:tr w:rsidR="00586064" w:rsidRPr="008D0663" w:rsidTr="00BC0911">
        <w:trPr>
          <w:trHeight w:val="315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A16.12.009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Тромбэндартерэктомия</w:t>
            </w:r>
            <w:proofErr w:type="spellEnd"/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А16.12.026.018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подвздошной артерии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A16.12.026.002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A16.12.038.006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Бедренно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подколенное шунтирование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A16.12.026.004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Баллонная</w:t>
            </w:r>
            <w:proofErr w:type="gram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ангиопластика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стентированием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подколенной артерии и магистральных артерий голени</w:t>
            </w:r>
          </w:p>
        </w:tc>
      </w:tr>
      <w:tr w:rsidR="00586064" w:rsidRPr="008D0663" w:rsidTr="00BC0911">
        <w:trPr>
          <w:trHeight w:val="630"/>
        </w:trPr>
        <w:tc>
          <w:tcPr>
            <w:tcW w:w="1979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A16.26.089.002</w:t>
            </w:r>
          </w:p>
        </w:tc>
        <w:tc>
          <w:tcPr>
            <w:tcW w:w="2716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Витреоэктомия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задняя субтотальная закрытая</w:t>
            </w:r>
          </w:p>
        </w:tc>
        <w:tc>
          <w:tcPr>
            <w:tcW w:w="1967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A16.26.093.001</w:t>
            </w:r>
          </w:p>
        </w:tc>
        <w:tc>
          <w:tcPr>
            <w:tcW w:w="2683" w:type="dxa"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>фемтосекундного</w:t>
            </w:r>
            <w:proofErr w:type="spellEnd"/>
            <w:r w:rsidRPr="008D066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лазера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2D0">
        <w:rPr>
          <w:rFonts w:ascii="Times New Roman" w:hAnsi="Times New Roman" w:cs="Times New Roman"/>
          <w:b/>
          <w:bCs/>
          <w:sz w:val="28"/>
          <w:szCs w:val="28"/>
        </w:rPr>
        <w:t>Проведение однотипных операций на парных органах</w:t>
      </w:r>
    </w:p>
    <w:p w:rsidR="005C52D0" w:rsidRPr="005C52D0" w:rsidRDefault="005C52D0" w:rsidP="0058606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6064" w:rsidRPr="005C52D0" w:rsidRDefault="00586064" w:rsidP="005C52D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2D0">
        <w:rPr>
          <w:rFonts w:ascii="Times New Roman" w:hAnsi="Times New Roman" w:cs="Times New Roman"/>
          <w:b/>
          <w:sz w:val="28"/>
          <w:szCs w:val="28"/>
        </w:rPr>
        <w:t>Перечень хирургических вмешате</w:t>
      </w:r>
      <w:bookmarkStart w:id="0" w:name="_GoBack"/>
      <w:bookmarkEnd w:id="0"/>
      <w:r w:rsidRPr="005C52D0">
        <w:rPr>
          <w:rFonts w:ascii="Times New Roman" w:hAnsi="Times New Roman" w:cs="Times New Roman"/>
          <w:b/>
          <w:sz w:val="28"/>
          <w:szCs w:val="28"/>
        </w:rPr>
        <w:t>льств, при проведении которых одновременно на двух парных органах может быть применен КСЛП</w:t>
      </w:r>
    </w:p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1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19208C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vAlign w:val="center"/>
            <w:hideMark/>
          </w:tcPr>
          <w:p w:rsidR="00586064" w:rsidRPr="0019208C" w:rsidRDefault="00586064" w:rsidP="00BC091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A16.26.007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Пластика слезных точек и слезных канальцев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A16.26.019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эпикантуса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A16.26.020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Устранение энтропиона или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эктропиона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A16.26.021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блефароптоза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A16.26.021.001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Устранение птоза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A16.26.022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Коррекция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блефарохалязиса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A16.26.023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Устранение блефароспазма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A16.26.028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Миотомия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тенотомия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глазной мышцы</w:t>
            </w:r>
          </w:p>
        </w:tc>
      </w:tr>
      <w:tr w:rsidR="00586064" w:rsidRPr="008D0663" w:rsidTr="00BC0911">
        <w:trPr>
          <w:trHeight w:val="266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A22.26.004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Лазерная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корепраксия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дисцизия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задней капсулы хрусталика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A22.26.005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иридэктомия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A22.26.006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Лазергониотрабекулопунктура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A22.26.007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Лазерный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трабекулоспазис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A22.26.009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Фокальная лазерная коагуляция глазного дна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A22.26.010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Панретинальная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лазерная коагуляция</w:t>
            </w:r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A22.26.019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гониодесцеметопунктура</w:t>
            </w:r>
            <w:proofErr w:type="spellEnd"/>
          </w:p>
        </w:tc>
      </w:tr>
      <w:tr w:rsidR="00586064" w:rsidRPr="008D0663" w:rsidTr="00BC0911">
        <w:trPr>
          <w:trHeight w:val="300"/>
        </w:trPr>
        <w:tc>
          <w:tcPr>
            <w:tcW w:w="2140" w:type="dxa"/>
            <w:noWrap/>
            <w:vAlign w:val="center"/>
            <w:hideMark/>
          </w:tcPr>
          <w:p w:rsidR="00586064" w:rsidRPr="008D0663" w:rsidRDefault="00586064" w:rsidP="00BC09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A22.26.023</w:t>
            </w:r>
          </w:p>
        </w:tc>
        <w:tc>
          <w:tcPr>
            <w:tcW w:w="7211" w:type="dxa"/>
            <w:vAlign w:val="center"/>
            <w:hideMark/>
          </w:tcPr>
          <w:p w:rsidR="00586064" w:rsidRPr="008D0663" w:rsidRDefault="00586064" w:rsidP="00BC09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Лазерная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трабекулопластика</w:t>
            </w:r>
            <w:proofErr w:type="spellEnd"/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2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86064">
        <w:trPr>
          <w:trHeight w:val="636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A16.03.033.002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Наложение наружных фиксирующих устройств с использованием компрессионно-дистракционного аппарата внешней фиксации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Разрез, иссечение и закрытие вен нижней конечности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Подапоневротическая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перевязка анастомозов между поверхностными и глубокими венами голени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A16.12.012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Перевязка и обнажение варикозных вен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A16.26.075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A16.26.075.001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Склеропластика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трансплантатов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A16.26.079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Реваскуляризация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заднего сегмента глаза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A16.26.094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Имплантация интраокулярной линзы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A16.26.147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Ретросклеропломбирование</w:t>
            </w:r>
            <w:proofErr w:type="spellEnd"/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3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Удаление поверхностных вен нижней конечности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A16.12.006.003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Диссекция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перфорантных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вен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видеоэндоскопических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технологий</w:t>
            </w:r>
          </w:p>
        </w:tc>
      </w:tr>
      <w:tr w:rsidR="00586064" w:rsidRPr="008D0663" w:rsidTr="00586064">
        <w:trPr>
          <w:trHeight w:val="217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A16.26.093.002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Факоэмульсификация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имплантацией интраокулярной линзы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1920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4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1920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титановой пластиной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Интрамедуллярный стержневой остеосинтез</w:t>
            </w:r>
          </w:p>
        </w:tc>
      </w:tr>
      <w:tr w:rsidR="00586064" w:rsidRPr="008D0663" w:rsidTr="00586064">
        <w:trPr>
          <w:trHeight w:val="353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A16.03.022.005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Остеосинтез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биодеградируемых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A16.03.022.006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Интрамедуллярный блокируемый остеосинтез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A16.03.024.005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кости. Остеотомия кости с использованием комбинируемых методов фиксации 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при деформации стоп</w:t>
            </w:r>
          </w:p>
        </w:tc>
      </w:tr>
      <w:tr w:rsidR="00586064" w:rsidRPr="008D0663" w:rsidTr="00586064">
        <w:trPr>
          <w:trHeight w:val="309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A16.03.024.008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бедра</w:t>
            </w:r>
          </w:p>
        </w:tc>
      </w:tr>
      <w:tr w:rsidR="00586064" w:rsidRPr="008D0663" w:rsidTr="00586064">
        <w:trPr>
          <w:trHeight w:val="271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A16.03.024.009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кости. Корригирующая остеотомия голени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A16.03.024.010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Реконструкция кости при ложном суставе бедра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A16.04.014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Артропластика стопы и пальцев ноги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A16.12.008.001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каротидная </w:t>
            </w:r>
          </w:p>
        </w:tc>
      </w:tr>
      <w:tr w:rsidR="00586064" w:rsidRPr="008D0663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A16.12.008.002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Эндартерэктомия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каротидная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пластикой</w:t>
            </w:r>
          </w:p>
        </w:tc>
      </w:tr>
      <w:tr w:rsidR="00586064" w:rsidRPr="008D0663" w:rsidTr="00586064">
        <w:trPr>
          <w:trHeight w:val="591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A16.20.043.003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односторонней пластикой молочной железы с применением микрохирургической техники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A16.20.043.004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</w:t>
            </w:r>
          </w:p>
        </w:tc>
      </w:tr>
      <w:tr w:rsidR="00586064" w:rsidRPr="008D0663" w:rsidTr="00586064">
        <w:trPr>
          <w:trHeight w:val="9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расширенная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модифицированная с пластическим закрытием дефекта грудной стенки различными вариантами кожно-мышечных лоскутов</w:t>
            </w:r>
          </w:p>
        </w:tc>
      </w:tr>
      <w:tr w:rsidR="00586064" w:rsidRPr="008D0663" w:rsidTr="00586064">
        <w:trPr>
          <w:trHeight w:val="437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A16.20.048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TRAM-лоскутом</w:t>
            </w:r>
          </w:p>
        </w:tc>
      </w:tr>
    </w:tbl>
    <w:p w:rsidR="00586064" w:rsidRPr="008D0663" w:rsidRDefault="00586064" w:rsidP="0058606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86064" w:rsidRPr="0019208C" w:rsidRDefault="00586064" w:rsidP="005860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208C">
        <w:rPr>
          <w:rFonts w:ascii="Times New Roman" w:hAnsi="Times New Roman" w:cs="Times New Roman"/>
          <w:b/>
          <w:sz w:val="24"/>
          <w:szCs w:val="24"/>
        </w:rPr>
        <w:t>Уровень 5</w:t>
      </w: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2140"/>
        <w:gridCol w:w="7211"/>
      </w:tblGrid>
      <w:tr w:rsidR="00586064" w:rsidRPr="0019208C" w:rsidTr="00586064">
        <w:trPr>
          <w:trHeight w:val="300"/>
        </w:trPr>
        <w:tc>
          <w:tcPr>
            <w:tcW w:w="2140" w:type="dxa"/>
            <w:noWrap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7211" w:type="dxa"/>
            <w:hideMark/>
          </w:tcPr>
          <w:p w:rsidR="00586064" w:rsidRPr="0019208C" w:rsidRDefault="00586064" w:rsidP="005860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208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A16.20.032.007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Резекция молочной железы субтотальная с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маммопластикой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  <w:tr w:rsidR="00586064" w:rsidRPr="008D0663" w:rsidTr="00586064">
        <w:trPr>
          <w:trHeight w:val="600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A16.20.103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Отсроченная реконструкция молочной железы с использованием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эндопротеза</w:t>
            </w:r>
            <w:proofErr w:type="spellEnd"/>
          </w:p>
        </w:tc>
      </w:tr>
      <w:tr w:rsidR="00586064" w:rsidRPr="008D0663" w:rsidTr="00586064">
        <w:trPr>
          <w:trHeight w:val="553"/>
        </w:trPr>
        <w:tc>
          <w:tcPr>
            <w:tcW w:w="2140" w:type="dxa"/>
            <w:noWrap/>
            <w:hideMark/>
          </w:tcPr>
          <w:p w:rsidR="00586064" w:rsidRPr="008D0663" w:rsidRDefault="00586064" w:rsidP="008026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A16.20.049.001</w:t>
            </w:r>
          </w:p>
        </w:tc>
        <w:tc>
          <w:tcPr>
            <w:tcW w:w="7211" w:type="dxa"/>
            <w:hideMark/>
          </w:tcPr>
          <w:p w:rsidR="00586064" w:rsidRPr="008D0663" w:rsidRDefault="00586064" w:rsidP="005860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Мастэктомия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радикальная</w:t>
            </w:r>
            <w:proofErr w:type="gram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Маддену</w:t>
            </w:r>
            <w:proofErr w:type="spellEnd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 xml:space="preserve"> с реконструкцией кожно-мышечным лоскутом и </w:t>
            </w:r>
            <w:proofErr w:type="spellStart"/>
            <w:r w:rsidRPr="008D0663">
              <w:rPr>
                <w:rFonts w:ascii="Times New Roman" w:hAnsi="Times New Roman" w:cs="Times New Roman"/>
                <w:sz w:val="24"/>
                <w:szCs w:val="24"/>
              </w:rPr>
              <w:t>эндопротезированием</w:t>
            </w:r>
            <w:proofErr w:type="spellEnd"/>
          </w:p>
        </w:tc>
      </w:tr>
    </w:tbl>
    <w:p w:rsidR="00C631EE" w:rsidRPr="008D0663" w:rsidRDefault="00C631EE" w:rsidP="00FB6039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1" w:name="P2265"/>
      <w:bookmarkEnd w:id="1"/>
    </w:p>
    <w:sectPr w:rsidR="00C631EE" w:rsidRPr="008D0663" w:rsidSect="00DB69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4B2" w:rsidRDefault="004E74B2" w:rsidP="00586064">
      <w:pPr>
        <w:spacing w:after="0" w:line="240" w:lineRule="auto"/>
      </w:pPr>
      <w:r>
        <w:separator/>
      </w:r>
    </w:p>
  </w:endnote>
  <w:endnote w:type="continuationSeparator" w:id="0">
    <w:p w:rsidR="004E74B2" w:rsidRDefault="004E74B2" w:rsidP="00586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4B2" w:rsidRDefault="004E74B2" w:rsidP="00586064">
      <w:pPr>
        <w:spacing w:after="0" w:line="240" w:lineRule="auto"/>
      </w:pPr>
      <w:r>
        <w:separator/>
      </w:r>
    </w:p>
  </w:footnote>
  <w:footnote w:type="continuationSeparator" w:id="0">
    <w:p w:rsidR="004E74B2" w:rsidRDefault="004E74B2" w:rsidP="005860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8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1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3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28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4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5"/>
  </w:num>
  <w:num w:numId="2">
    <w:abstractNumId w:val="7"/>
  </w:num>
  <w:num w:numId="3">
    <w:abstractNumId w:val="16"/>
  </w:num>
  <w:num w:numId="4">
    <w:abstractNumId w:val="24"/>
  </w:num>
  <w:num w:numId="5">
    <w:abstractNumId w:val="2"/>
  </w:num>
  <w:num w:numId="6">
    <w:abstractNumId w:val="3"/>
  </w:num>
  <w:num w:numId="7">
    <w:abstractNumId w:val="19"/>
  </w:num>
  <w:num w:numId="8">
    <w:abstractNumId w:val="34"/>
  </w:num>
  <w:num w:numId="9">
    <w:abstractNumId w:val="5"/>
  </w:num>
  <w:num w:numId="10">
    <w:abstractNumId w:val="12"/>
  </w:num>
  <w:num w:numId="11">
    <w:abstractNumId w:val="17"/>
  </w:num>
  <w:num w:numId="12">
    <w:abstractNumId w:val="33"/>
  </w:num>
  <w:num w:numId="13">
    <w:abstractNumId w:val="0"/>
  </w:num>
  <w:num w:numId="14">
    <w:abstractNumId w:val="31"/>
  </w:num>
  <w:num w:numId="15">
    <w:abstractNumId w:val="9"/>
  </w:num>
  <w:num w:numId="16">
    <w:abstractNumId w:val="23"/>
  </w:num>
  <w:num w:numId="17">
    <w:abstractNumId w:val="26"/>
  </w:num>
  <w:num w:numId="18">
    <w:abstractNumId w:val="32"/>
  </w:num>
  <w:num w:numId="19">
    <w:abstractNumId w:val="1"/>
  </w:num>
  <w:num w:numId="20">
    <w:abstractNumId w:val="18"/>
  </w:num>
  <w:num w:numId="21">
    <w:abstractNumId w:val="8"/>
  </w:num>
  <w:num w:numId="22">
    <w:abstractNumId w:val="6"/>
  </w:num>
  <w:num w:numId="23">
    <w:abstractNumId w:val="14"/>
  </w:num>
  <w:num w:numId="24">
    <w:abstractNumId w:val="10"/>
  </w:num>
  <w:num w:numId="25">
    <w:abstractNumId w:val="25"/>
  </w:num>
  <w:num w:numId="26">
    <w:abstractNumId w:val="4"/>
  </w:num>
  <w:num w:numId="27">
    <w:abstractNumId w:val="11"/>
  </w:num>
  <w:num w:numId="28">
    <w:abstractNumId w:val="21"/>
  </w:num>
  <w:num w:numId="29">
    <w:abstractNumId w:val="22"/>
  </w:num>
  <w:num w:numId="3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0"/>
  </w:num>
  <w:num w:numId="36">
    <w:abstractNumId w:val="3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28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B3995"/>
    <w:rsid w:val="00124F68"/>
    <w:rsid w:val="0019208C"/>
    <w:rsid w:val="00210E14"/>
    <w:rsid w:val="00237727"/>
    <w:rsid w:val="003116C4"/>
    <w:rsid w:val="004E74B2"/>
    <w:rsid w:val="00586064"/>
    <w:rsid w:val="00586ABA"/>
    <w:rsid w:val="005C1BA9"/>
    <w:rsid w:val="005C52D0"/>
    <w:rsid w:val="00612E1C"/>
    <w:rsid w:val="00742AD8"/>
    <w:rsid w:val="00802688"/>
    <w:rsid w:val="008126E7"/>
    <w:rsid w:val="00854480"/>
    <w:rsid w:val="00877EA9"/>
    <w:rsid w:val="008D0663"/>
    <w:rsid w:val="00933983"/>
    <w:rsid w:val="009F6100"/>
    <w:rsid w:val="00A11C0C"/>
    <w:rsid w:val="00AB3F8A"/>
    <w:rsid w:val="00BC0911"/>
    <w:rsid w:val="00C631EE"/>
    <w:rsid w:val="00D10AB1"/>
    <w:rsid w:val="00D30EDC"/>
    <w:rsid w:val="00D759C8"/>
    <w:rsid w:val="00DB69E0"/>
    <w:rsid w:val="00E67331"/>
    <w:rsid w:val="00EA51D2"/>
    <w:rsid w:val="00FB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uiPriority w:val="3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D30EDC"/>
  </w:style>
  <w:style w:type="paragraph" w:styleId="1">
    <w:name w:val="heading 1"/>
    <w:aliases w:val="0 - РАЗДЕЛ"/>
    <w:basedOn w:val="a2"/>
    <w:next w:val="a2"/>
    <w:link w:val="10"/>
    <w:uiPriority w:val="9"/>
    <w:qFormat/>
    <w:rsid w:val="0058606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uiPriority w:val="9"/>
    <w:unhideWhenUsed/>
    <w:qFormat/>
    <w:rsid w:val="00586064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iPriority w:val="9"/>
    <w:unhideWhenUsed/>
    <w:qFormat/>
    <w:rsid w:val="0058606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586064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semiHidden/>
    <w:unhideWhenUsed/>
    <w:qFormat/>
    <w:rsid w:val="00586064"/>
    <w:pPr>
      <w:keepNext/>
      <w:numPr>
        <w:ilvl w:val="4"/>
        <w:numId w:val="31"/>
      </w:numPr>
      <w:spacing w:before="240" w:after="240" w:line="360" w:lineRule="auto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iPriority w:val="9"/>
    <w:semiHidden/>
    <w:unhideWhenUsed/>
    <w:qFormat/>
    <w:rsid w:val="00586064"/>
    <w:pPr>
      <w:keepNext/>
      <w:numPr>
        <w:ilvl w:val="5"/>
        <w:numId w:val="31"/>
      </w:numPr>
      <w:spacing w:before="240" w:after="240" w:line="360" w:lineRule="auto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586064"/>
    <w:pPr>
      <w:keepNext/>
      <w:keepLines/>
      <w:spacing w:before="200" w:after="0" w:line="360" w:lineRule="auto"/>
      <w:ind w:firstLine="709"/>
      <w:jc w:val="both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586064"/>
    <w:pPr>
      <w:keepNext/>
      <w:spacing w:after="0" w:line="240" w:lineRule="auto"/>
      <w:ind w:left="1440" w:hanging="1440"/>
      <w:jc w:val="both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586064"/>
    <w:pPr>
      <w:keepNext/>
      <w:keepLines/>
      <w:spacing w:before="200" w:after="0" w:line="259" w:lineRule="auto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6">
    <w:name w:val="Table Grid"/>
    <w:basedOn w:val="a4"/>
    <w:uiPriority w:val="3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aliases w:val="0 - РАЗДЕЛ Знак"/>
    <w:basedOn w:val="a3"/>
    <w:link w:val="1"/>
    <w:uiPriority w:val="9"/>
    <w:rsid w:val="005860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aliases w:val="1 - Глава Знак"/>
    <w:basedOn w:val="a3"/>
    <w:link w:val="2"/>
    <w:uiPriority w:val="9"/>
    <w:rsid w:val="0058606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aliases w:val="1.2 - Параграф Знак"/>
    <w:basedOn w:val="a3"/>
    <w:link w:val="3"/>
    <w:uiPriority w:val="9"/>
    <w:rsid w:val="0058606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586064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aliases w:val="1.2.3.4 Знак"/>
    <w:basedOn w:val="a3"/>
    <w:link w:val="5"/>
    <w:semiHidden/>
    <w:rsid w:val="005860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uiPriority w:val="9"/>
    <w:semiHidden/>
    <w:rsid w:val="00586064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586064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586064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586064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customStyle="1" w:styleId="ConsPlusNonformat">
    <w:name w:val="ConsPlusNonforma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860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58606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2"/>
    <w:link w:val="a8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3"/>
    <w:link w:val="a7"/>
    <w:uiPriority w:val="99"/>
    <w:rsid w:val="00586064"/>
  </w:style>
  <w:style w:type="paragraph" w:styleId="a9">
    <w:name w:val="footer"/>
    <w:basedOn w:val="a2"/>
    <w:link w:val="aa"/>
    <w:uiPriority w:val="99"/>
    <w:unhideWhenUsed/>
    <w:rsid w:val="00586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3"/>
    <w:link w:val="a9"/>
    <w:uiPriority w:val="99"/>
    <w:rsid w:val="00586064"/>
  </w:style>
  <w:style w:type="paragraph" w:styleId="ab">
    <w:name w:val="Balloon Text"/>
    <w:basedOn w:val="a2"/>
    <w:link w:val="ac"/>
    <w:uiPriority w:val="99"/>
    <w:semiHidden/>
    <w:unhideWhenUsed/>
    <w:rsid w:val="00586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3"/>
    <w:link w:val="ab"/>
    <w:uiPriority w:val="99"/>
    <w:semiHidden/>
    <w:rsid w:val="00586064"/>
    <w:rPr>
      <w:rFonts w:ascii="Segoe UI" w:hAnsi="Segoe UI" w:cs="Segoe UI"/>
      <w:sz w:val="18"/>
      <w:szCs w:val="18"/>
    </w:rPr>
  </w:style>
  <w:style w:type="paragraph" w:styleId="ad">
    <w:name w:val="List Paragraph"/>
    <w:basedOn w:val="a2"/>
    <w:link w:val="ae"/>
    <w:uiPriority w:val="34"/>
    <w:qFormat/>
    <w:rsid w:val="00586064"/>
    <w:pPr>
      <w:spacing w:after="160" w:line="259" w:lineRule="auto"/>
      <w:ind w:left="720"/>
      <w:contextualSpacing/>
    </w:pPr>
  </w:style>
  <w:style w:type="character" w:styleId="af">
    <w:name w:val="annotation reference"/>
    <w:basedOn w:val="a3"/>
    <w:uiPriority w:val="99"/>
    <w:semiHidden/>
    <w:unhideWhenUsed/>
    <w:rsid w:val="00586064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586064"/>
    <w:pPr>
      <w:spacing w:after="160"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586064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58606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586064"/>
    <w:rPr>
      <w:b/>
      <w:bCs/>
      <w:sz w:val="20"/>
      <w:szCs w:val="20"/>
    </w:rPr>
  </w:style>
  <w:style w:type="character" w:customStyle="1" w:styleId="af4">
    <w:name w:val="Основной текст_"/>
    <w:basedOn w:val="a3"/>
    <w:link w:val="11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2"/>
    <w:link w:val="af4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58606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586064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586064"/>
    <w:rPr>
      <w:color w:val="808080"/>
    </w:rPr>
  </w:style>
  <w:style w:type="character" w:styleId="af8">
    <w:name w:val="Hyperlink"/>
    <w:basedOn w:val="a3"/>
    <w:uiPriority w:val="99"/>
    <w:unhideWhenUsed/>
    <w:rsid w:val="00586064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586064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586064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586064"/>
    <w:rPr>
      <w:vertAlign w:val="superscript"/>
    </w:rPr>
  </w:style>
  <w:style w:type="numbering" w:customStyle="1" w:styleId="12">
    <w:name w:val="Нет списка1"/>
    <w:next w:val="a5"/>
    <w:uiPriority w:val="99"/>
    <w:semiHidden/>
    <w:unhideWhenUsed/>
    <w:rsid w:val="00586064"/>
  </w:style>
  <w:style w:type="table" w:customStyle="1" w:styleId="13">
    <w:name w:val="Сетка таблицы1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5"/>
    <w:uiPriority w:val="99"/>
    <w:semiHidden/>
    <w:unhideWhenUsed/>
    <w:rsid w:val="00586064"/>
  </w:style>
  <w:style w:type="table" w:customStyle="1" w:styleId="22">
    <w:name w:val="Сетка таблицы2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Revision"/>
    <w:hidden/>
    <w:uiPriority w:val="99"/>
    <w:semiHidden/>
    <w:rsid w:val="00586064"/>
    <w:pPr>
      <w:spacing w:after="0" w:line="240" w:lineRule="auto"/>
    </w:pPr>
  </w:style>
  <w:style w:type="table" w:customStyle="1" w:styleId="31">
    <w:name w:val="Сетка таблицы3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5"/>
    <w:uiPriority w:val="99"/>
    <w:semiHidden/>
    <w:unhideWhenUsed/>
    <w:rsid w:val="00586064"/>
  </w:style>
  <w:style w:type="table" w:customStyle="1" w:styleId="210">
    <w:name w:val="Сетка таблицы2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d">
    <w:name w:val="FollowedHyperlink"/>
    <w:basedOn w:val="a3"/>
    <w:uiPriority w:val="99"/>
    <w:semiHidden/>
    <w:unhideWhenUsed/>
    <w:rsid w:val="00586064"/>
    <w:rPr>
      <w:color w:val="800080"/>
      <w:u w:val="single"/>
    </w:rPr>
  </w:style>
  <w:style w:type="paragraph" w:customStyle="1" w:styleId="xl63">
    <w:name w:val="xl63"/>
    <w:basedOn w:val="a2"/>
    <w:rsid w:val="0058606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58606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58606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586064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586064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e">
    <w:name w:val="No Spacing"/>
    <w:link w:val="aff"/>
    <w:uiPriority w:val="1"/>
    <w:qFormat/>
    <w:rsid w:val="00586064"/>
    <w:pPr>
      <w:spacing w:after="0" w:line="240" w:lineRule="auto"/>
    </w:pPr>
  </w:style>
  <w:style w:type="table" w:customStyle="1" w:styleId="211">
    <w:name w:val="Сетка таблицы211"/>
    <w:basedOn w:val="a4"/>
    <w:next w:val="a6"/>
    <w:uiPriority w:val="59"/>
    <w:rsid w:val="00586064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basedOn w:val="a4"/>
    <w:next w:val="a6"/>
    <w:uiPriority w:val="5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586064"/>
    <w:pPr>
      <w:keepNext/>
      <w:keepLines/>
      <w:spacing w:before="200" w:after="0" w:line="360" w:lineRule="auto"/>
      <w:ind w:left="1584" w:hanging="1584"/>
      <w:jc w:val="both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586064"/>
  </w:style>
  <w:style w:type="character" w:customStyle="1" w:styleId="110">
    <w:name w:val="Заголовок 1 Знак1"/>
    <w:aliases w:val="0 - РАЗДЕЛ Знак1"/>
    <w:basedOn w:val="a3"/>
    <w:uiPriority w:val="9"/>
    <w:rsid w:val="00586064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586064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586064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586064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586064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586064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58606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709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5860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4">
    <w:name w:val="toc 1"/>
    <w:aliases w:val="Оглавление SAS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586064"/>
    <w:pPr>
      <w:spacing w:after="0" w:line="360" w:lineRule="auto"/>
      <w:contextualSpacing/>
      <w:jc w:val="both"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586064"/>
    <w:pPr>
      <w:tabs>
        <w:tab w:val="left" w:pos="1134"/>
        <w:tab w:val="right" w:leader="dot" w:pos="963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586064"/>
    <w:pPr>
      <w:tabs>
        <w:tab w:val="left" w:pos="1701"/>
        <w:tab w:val="right" w:leader="dot" w:pos="9629"/>
      </w:tabs>
      <w:spacing w:after="0" w:line="36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586064"/>
    <w:pPr>
      <w:tabs>
        <w:tab w:val="left" w:pos="2127"/>
        <w:tab w:val="right" w:leader="dot" w:pos="9629"/>
      </w:tabs>
      <w:spacing w:after="0" w:line="360" w:lineRule="auto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32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54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586064"/>
    <w:pPr>
      <w:spacing w:after="100" w:line="360" w:lineRule="auto"/>
      <w:ind w:left="1760" w:firstLine="709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5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586064"/>
    <w:pPr>
      <w:widowControl w:val="0"/>
      <w:spacing w:after="0" w:line="360" w:lineRule="auto"/>
      <w:ind w:firstLine="709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586064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uiPriority w:val="99"/>
    <w:qFormat/>
    <w:rsid w:val="00586064"/>
    <w:pPr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Название Знак"/>
    <w:basedOn w:val="a3"/>
    <w:link w:val="aff5"/>
    <w:uiPriority w:val="99"/>
    <w:rsid w:val="0058606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586064"/>
    <w:pPr>
      <w:spacing w:before="120" w:after="0" w:line="240" w:lineRule="auto"/>
      <w:ind w:firstLine="709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586064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586064"/>
    <w:pPr>
      <w:spacing w:after="0" w:line="240" w:lineRule="exact"/>
      <w:ind w:left="318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uiPriority w:val="99"/>
    <w:qFormat/>
    <w:rsid w:val="00586064"/>
    <w:pPr>
      <w:spacing w:after="0" w:line="240" w:lineRule="auto"/>
      <w:jc w:val="both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uiPriority w:val="99"/>
    <w:rsid w:val="00586064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58606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586064"/>
    <w:pPr>
      <w:widowControl w:val="0"/>
      <w:spacing w:after="0" w:line="240" w:lineRule="auto"/>
      <w:ind w:firstLine="176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586064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586064"/>
    <w:pPr>
      <w:spacing w:after="120" w:line="360" w:lineRule="auto"/>
      <w:ind w:firstLine="709"/>
      <w:jc w:val="both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586064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586064"/>
    <w:pPr>
      <w:spacing w:after="0" w:line="240" w:lineRule="exact"/>
      <w:ind w:left="460" w:hanging="142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5860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586064"/>
    <w:pPr>
      <w:spacing w:after="120" w:line="360" w:lineRule="auto"/>
      <w:ind w:left="283" w:firstLine="709"/>
      <w:jc w:val="both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586064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586064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586064"/>
    <w:pPr>
      <w:spacing w:after="0" w:line="240" w:lineRule="auto"/>
      <w:ind w:firstLine="709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586064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afe"/>
    <w:uiPriority w:val="1"/>
    <w:locked/>
    <w:rsid w:val="00586064"/>
  </w:style>
  <w:style w:type="character" w:customStyle="1" w:styleId="ae">
    <w:name w:val="Абзац списка Знак"/>
    <w:link w:val="ad"/>
    <w:uiPriority w:val="34"/>
    <w:locked/>
    <w:rsid w:val="00586064"/>
  </w:style>
  <w:style w:type="paragraph" w:styleId="afff3">
    <w:name w:val="TOC Heading"/>
    <w:basedOn w:val="1"/>
    <w:next w:val="a2"/>
    <w:uiPriority w:val="39"/>
    <w:semiHidden/>
    <w:unhideWhenUsed/>
    <w:qFormat/>
    <w:rsid w:val="00586064"/>
    <w:pPr>
      <w:spacing w:before="0" w:line="276" w:lineRule="auto"/>
      <w:jc w:val="both"/>
      <w:outlineLvl w:val="9"/>
    </w:pPr>
    <w:rPr>
      <w:rFonts w:ascii="Times New Roman" w:eastAsia="Calibri" w:hAnsi="Times New Roman" w:cs="Times New Roman"/>
      <w:color w:val="auto"/>
      <w:lang w:eastAsia="ru-RU"/>
    </w:rPr>
  </w:style>
  <w:style w:type="paragraph" w:customStyle="1" w:styleId="Default">
    <w:name w:val="Default"/>
    <w:uiPriority w:val="99"/>
    <w:rsid w:val="0058606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6">
    <w:name w:val="Подзаголовок 1 Знак"/>
    <w:basedOn w:val="20"/>
    <w:link w:val="17"/>
    <w:locked/>
    <w:rsid w:val="00586064"/>
    <w:rPr>
      <w:rFonts w:ascii="Arial" w:eastAsia="Batang" w:hAnsi="Arial" w:cs="Arial"/>
      <w:bCs/>
      <w:noProof/>
      <w:color w:val="365F91" w:themeColor="accent1" w:themeShade="BF"/>
      <w:sz w:val="28"/>
      <w:szCs w:val="28"/>
      <w:lang w:eastAsia="ko-KR"/>
    </w:rPr>
  </w:style>
  <w:style w:type="paragraph" w:customStyle="1" w:styleId="17">
    <w:name w:val="Подзаголовок 1"/>
    <w:basedOn w:val="2"/>
    <w:next w:val="a2"/>
    <w:link w:val="16"/>
    <w:rsid w:val="00586064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Cs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586064"/>
    <w:rPr>
      <w:rFonts w:ascii="Arial" w:eastAsia="Calibri" w:hAnsi="Arial" w:cs="Arial"/>
      <w:b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586064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586064"/>
    <w:pPr>
      <w:spacing w:after="0" w:line="360" w:lineRule="auto"/>
      <w:ind w:firstLine="709"/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0"/>
    <w:link w:val="afff6"/>
    <w:locked/>
    <w:rsid w:val="00586064"/>
    <w:rPr>
      <w:rFonts w:ascii="Times New Roman" w:eastAsia="Times New Roman" w:hAnsi="Times New Roman" w:cs="Times New Roman"/>
      <w:b w:val="0"/>
      <w:bCs w:val="0"/>
      <w:caps/>
      <w:color w:val="365F91" w:themeColor="accent1" w:themeShade="BF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586064"/>
    <w:pPr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caps/>
      <w:color w:val="365F91" w:themeColor="accent1" w:themeShade="BF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586064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586064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586064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586064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586064"/>
    <w:pPr>
      <w:autoSpaceDE w:val="0"/>
      <w:autoSpaceDN w:val="0"/>
      <w:adjustRightInd w:val="0"/>
      <w:spacing w:after="0" w:line="221" w:lineRule="atLeast"/>
      <w:ind w:firstLine="709"/>
      <w:jc w:val="both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586064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586064"/>
    <w:pPr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8">
    <w:name w:val="Название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586064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586064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586064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586064"/>
    <w:pPr>
      <w:keepLines/>
      <w:suppressAutoHyphens/>
      <w:spacing w:after="0" w:line="36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9">
    <w:name w:val="Обычный1"/>
    <w:uiPriority w:val="99"/>
    <w:rsid w:val="00586064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a">
    <w:name w:val="заголовок 1"/>
    <w:basedOn w:val="a2"/>
    <w:next w:val="a2"/>
    <w:uiPriority w:val="99"/>
    <w:rsid w:val="00586064"/>
    <w:pPr>
      <w:keepNext/>
      <w:widowControl w:val="0"/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586064"/>
    <w:pPr>
      <w:tabs>
        <w:tab w:val="center" w:pos="4153"/>
        <w:tab w:val="right" w:pos="8306"/>
      </w:tabs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1">
    <w:name w:val="Обычный11"/>
    <w:uiPriority w:val="99"/>
    <w:rsid w:val="0058606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60" w:lineRule="exact"/>
      <w:ind w:firstLine="274"/>
      <w:jc w:val="both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586064"/>
    <w:pPr>
      <w:widowControl w:val="0"/>
      <w:autoSpaceDE w:val="0"/>
      <w:autoSpaceDN w:val="0"/>
      <w:adjustRightInd w:val="0"/>
      <w:spacing w:after="0" w:line="259" w:lineRule="exact"/>
      <w:ind w:hanging="259"/>
      <w:jc w:val="both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586064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586064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b">
    <w:name w:val="Без интервала1"/>
    <w:uiPriority w:val="1"/>
    <w:qFormat/>
    <w:rsid w:val="005860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0">
    <w:name w:val="Адресат 14"/>
    <w:basedOn w:val="a2"/>
    <w:uiPriority w:val="99"/>
    <w:rsid w:val="00586064"/>
    <w:pPr>
      <w:widowControl w:val="0"/>
      <w:spacing w:after="12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c">
    <w:name w:val="Абзац списка1"/>
    <w:basedOn w:val="a2"/>
    <w:uiPriority w:val="99"/>
    <w:rsid w:val="00586064"/>
    <w:pPr>
      <w:suppressAutoHyphens/>
      <w:overflowPunct w:val="0"/>
      <w:autoSpaceDE w:val="0"/>
      <w:autoSpaceDN w:val="0"/>
      <w:adjustRightInd w:val="0"/>
      <w:spacing w:after="0" w:line="360" w:lineRule="auto"/>
      <w:ind w:left="720" w:firstLine="709"/>
      <w:jc w:val="both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58606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586064"/>
    <w:pPr>
      <w:widowControl w:val="0"/>
      <w:shd w:val="clear" w:color="auto" w:fill="FFFFFF"/>
      <w:spacing w:after="0"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586064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586064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586064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586064"/>
    <w:pPr>
      <w:widowControl w:val="0"/>
      <w:shd w:val="clear" w:color="auto" w:fill="FFFFFF"/>
      <w:spacing w:after="0" w:line="197" w:lineRule="exact"/>
      <w:ind w:hanging="200"/>
      <w:jc w:val="both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586064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586064"/>
    <w:pPr>
      <w:widowControl w:val="0"/>
      <w:shd w:val="clear" w:color="auto" w:fill="FFFFFF"/>
      <w:spacing w:after="0" w:line="0" w:lineRule="atLeast"/>
      <w:ind w:firstLine="709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586064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586064"/>
    <w:pPr>
      <w:widowControl w:val="0"/>
      <w:shd w:val="clear" w:color="auto" w:fill="FFFFFF"/>
      <w:spacing w:after="0" w:line="418" w:lineRule="exact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586064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586064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586064"/>
    <w:pPr>
      <w:widowControl w:val="0"/>
      <w:shd w:val="clear" w:color="auto" w:fill="FFFFFF"/>
      <w:spacing w:after="0" w:line="422" w:lineRule="exact"/>
      <w:ind w:firstLine="709"/>
      <w:jc w:val="both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586064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586064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586064"/>
    <w:pPr>
      <w:widowControl w:val="0"/>
      <w:shd w:val="clear" w:color="auto" w:fill="FFFFFF"/>
      <w:spacing w:after="0" w:line="0" w:lineRule="atLeast"/>
      <w:ind w:firstLine="709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586064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586064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586064"/>
    <w:pPr>
      <w:widowControl w:val="0"/>
      <w:shd w:val="clear" w:color="auto" w:fill="FFFFFF"/>
      <w:spacing w:after="0" w:line="0" w:lineRule="atLeast"/>
      <w:ind w:firstLine="709"/>
      <w:jc w:val="both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58606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586064"/>
    <w:pPr>
      <w:widowControl w:val="0"/>
      <w:shd w:val="clear" w:color="auto" w:fill="FFFFFF"/>
      <w:spacing w:after="0" w:line="278" w:lineRule="exact"/>
      <w:ind w:firstLine="709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586064"/>
    <w:pPr>
      <w:pBdr>
        <w:bottom w:val="single" w:sz="6" w:space="0" w:color="6B90DA"/>
      </w:pBd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586064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586064"/>
    <w:pPr>
      <w:spacing w:before="100" w:beforeAutospacing="1" w:after="100" w:afterAutospacing="1" w:line="240" w:lineRule="auto"/>
      <w:ind w:left="30" w:right="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586064"/>
    <w:pPr>
      <w:shd w:val="clear" w:color="auto" w:fill="E4EFFB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586064"/>
    <w:pPr>
      <w:spacing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586064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586064"/>
    <w:pPr>
      <w:shd w:val="clear" w:color="auto" w:fill="FFFFFF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586064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586064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586064"/>
    <w:pPr>
      <w:shd w:val="clear" w:color="auto" w:fill="AAAAAA"/>
      <w:spacing w:before="90" w:after="9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586064"/>
    <w:pP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586064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586064"/>
    <w:pPr>
      <w:spacing w:before="90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586064"/>
    <w:pPr>
      <w:spacing w:before="9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586064"/>
    <w:pPr>
      <w:spacing w:before="9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586064"/>
    <w:pPr>
      <w:shd w:val="clear" w:color="auto" w:fill="C9D7F1"/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586064"/>
    <w:pPr>
      <w:spacing w:after="0" w:line="240" w:lineRule="auto"/>
      <w:ind w:left="150"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586064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586064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586064"/>
    <w:pPr>
      <w:spacing w:before="100" w:beforeAutospacing="1" w:after="100" w:afterAutospacing="1" w:line="240" w:lineRule="auto"/>
      <w:ind w:left="60" w:right="60"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586064"/>
    <w:pPr>
      <w:spacing w:before="60" w:after="6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586064"/>
    <w:pPr>
      <w:spacing w:before="30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586064"/>
    <w:pPr>
      <w:shd w:val="clear" w:color="auto" w:fill="29910D"/>
      <w:spacing w:before="180" w:after="0" w:line="240" w:lineRule="auto"/>
      <w:ind w:firstLine="709"/>
      <w:jc w:val="both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586064"/>
    <w:pPr>
      <w:spacing w:after="0" w:line="240" w:lineRule="auto"/>
      <w:ind w:right="225" w:firstLine="709"/>
      <w:jc w:val="both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586064"/>
    <w:pPr>
      <w:spacing w:after="0" w:line="240" w:lineRule="auto"/>
      <w:ind w:right="15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586064"/>
    <w:pPr>
      <w:spacing w:before="225" w:after="75" w:line="240" w:lineRule="auto"/>
      <w:ind w:firstLine="709"/>
      <w:jc w:val="both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586064"/>
    <w:pPr>
      <w:spacing w:after="0" w:line="240" w:lineRule="auto"/>
      <w:ind w:firstLine="709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586064"/>
    <w:pPr>
      <w:shd w:val="clear" w:color="auto" w:fill="F1EA00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58606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586064"/>
    <w:pPr>
      <w:shd w:val="clear" w:color="auto" w:fill="C9D7F1"/>
      <w:spacing w:after="0" w:line="240" w:lineRule="auto"/>
      <w:ind w:left="-45" w:right="-30" w:firstLine="709"/>
      <w:jc w:val="both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586064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after="0" w:line="240" w:lineRule="auto"/>
      <w:ind w:left="-30"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586064"/>
    <w:pPr>
      <w:pBdr>
        <w:left w:val="single" w:sz="12" w:space="0" w:color="FF0000"/>
      </w:pBdr>
      <w:spacing w:after="0" w:line="240" w:lineRule="auto"/>
      <w:ind w:lef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586064"/>
    <w:pPr>
      <w:pBdr>
        <w:right w:val="single" w:sz="12" w:space="0" w:color="FF0000"/>
      </w:pBdr>
      <w:spacing w:after="0" w:line="240" w:lineRule="auto"/>
      <w:ind w:right="-30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d">
    <w:name w:val="Стиль1 Знак"/>
    <w:basedOn w:val="a3"/>
    <w:link w:val="1e"/>
    <w:locked/>
    <w:rsid w:val="00586064"/>
    <w:rPr>
      <w:rFonts w:ascii="Times New Roman" w:eastAsia="Calibri" w:hAnsi="Times New Roman" w:cs="Times New Roman"/>
      <w:sz w:val="28"/>
      <w:szCs w:val="28"/>
    </w:rPr>
  </w:style>
  <w:style w:type="paragraph" w:customStyle="1" w:styleId="1e">
    <w:name w:val="Стиль1"/>
    <w:basedOn w:val="afe"/>
    <w:link w:val="1d"/>
    <w:rsid w:val="00586064"/>
    <w:pPr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586064"/>
    <w:pPr>
      <w:spacing w:before="100" w:beforeAutospacing="1" w:after="115" w:line="240" w:lineRule="auto"/>
      <w:ind w:firstLine="709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2">
    <w:name w:val="Заголовок 1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586064"/>
    <w:pPr>
      <w:widowControl w:val="0"/>
      <w:spacing w:after="0" w:line="240" w:lineRule="auto"/>
      <w:ind w:firstLine="709"/>
      <w:jc w:val="both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586064"/>
    <w:pPr>
      <w:widowControl w:val="0"/>
      <w:spacing w:after="0" w:line="240" w:lineRule="auto"/>
      <w:ind w:left="809" w:hanging="693"/>
      <w:jc w:val="both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586064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  <w:jc w:val="both"/>
    </w:pPr>
    <w:rPr>
      <w:rFonts w:ascii="Times New Roman" w:eastAsia="Calibri" w:hAnsi="Times New Roman" w:cs="Times New Roman"/>
      <w:b w:val="0"/>
      <w:bCs w:val="0"/>
      <w:caps/>
      <w:color w:val="000000"/>
      <w:szCs w:val="32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586064"/>
    <w:pPr>
      <w:spacing w:after="0" w:line="360" w:lineRule="auto"/>
      <w:ind w:left="-141" w:firstLine="709"/>
      <w:jc w:val="both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586064"/>
    <w:pPr>
      <w:numPr>
        <w:ilvl w:val="2"/>
        <w:numId w:val="35"/>
      </w:numPr>
      <w:spacing w:after="0" w:line="360" w:lineRule="auto"/>
      <w:jc w:val="both"/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586064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586064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586064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586064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ind w:firstLine="709"/>
      <w:jc w:val="both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586064"/>
    <w:pPr>
      <w:spacing w:before="100" w:beforeAutospacing="1" w:after="100" w:afterAutospacing="1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586064"/>
    <w:pPr>
      <w:keepNext/>
      <w:keepLines/>
      <w:spacing w:before="200" w:after="0" w:line="360" w:lineRule="auto"/>
      <w:ind w:firstLine="709"/>
      <w:jc w:val="both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586064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586064"/>
    <w:pPr>
      <w:spacing w:after="0" w:line="360" w:lineRule="auto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586064"/>
    <w:pPr>
      <w:spacing w:after="0"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586064"/>
    <w:pPr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5860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586064"/>
    <w:pPr>
      <w:pBdr>
        <w:bottom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586064"/>
    <w:pPr>
      <w:pBdr>
        <w:top w:val="single" w:sz="6" w:space="1" w:color="auto"/>
      </w:pBdr>
      <w:spacing w:after="0" w:line="240" w:lineRule="auto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">
    <w:name w:val="Основной текст с отступом1"/>
    <w:basedOn w:val="a2"/>
    <w:uiPriority w:val="99"/>
    <w:semiHidden/>
    <w:rsid w:val="00586064"/>
    <w:pPr>
      <w:spacing w:after="0" w:line="360" w:lineRule="auto"/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5860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586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58606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586064"/>
    <w:rPr>
      <w:vertAlign w:val="superscript"/>
    </w:rPr>
  </w:style>
  <w:style w:type="character" w:customStyle="1" w:styleId="1f0">
    <w:name w:val="Слабая ссылка1"/>
    <w:basedOn w:val="a3"/>
    <w:uiPriority w:val="31"/>
    <w:qFormat/>
    <w:rsid w:val="00586064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586064"/>
  </w:style>
  <w:style w:type="character" w:customStyle="1" w:styleId="jrnl">
    <w:name w:val="jrnl"/>
    <w:basedOn w:val="a3"/>
    <w:rsid w:val="00586064"/>
  </w:style>
  <w:style w:type="character" w:customStyle="1" w:styleId="A40">
    <w:name w:val="A4"/>
    <w:uiPriority w:val="99"/>
    <w:rsid w:val="00586064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586064"/>
  </w:style>
  <w:style w:type="character" w:customStyle="1" w:styleId="hps">
    <w:name w:val="hps"/>
    <w:rsid w:val="00586064"/>
  </w:style>
  <w:style w:type="character" w:customStyle="1" w:styleId="A60">
    <w:name w:val="A6"/>
    <w:uiPriority w:val="99"/>
    <w:rsid w:val="00586064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586064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586064"/>
  </w:style>
  <w:style w:type="character" w:customStyle="1" w:styleId="citation-abbreviation">
    <w:name w:val="citation-abbreviation"/>
    <w:basedOn w:val="a3"/>
    <w:rsid w:val="00586064"/>
  </w:style>
  <w:style w:type="character" w:customStyle="1" w:styleId="citation-publication-date">
    <w:name w:val="citation-publication-date"/>
    <w:basedOn w:val="a3"/>
    <w:rsid w:val="00586064"/>
  </w:style>
  <w:style w:type="character" w:customStyle="1" w:styleId="citation-volume">
    <w:name w:val="citation-volume"/>
    <w:basedOn w:val="a3"/>
    <w:rsid w:val="00586064"/>
  </w:style>
  <w:style w:type="character" w:customStyle="1" w:styleId="citation-issue">
    <w:name w:val="citation-issue"/>
    <w:basedOn w:val="a3"/>
    <w:rsid w:val="00586064"/>
  </w:style>
  <w:style w:type="character" w:customStyle="1" w:styleId="citation-flpages">
    <w:name w:val="citation-flpages"/>
    <w:basedOn w:val="a3"/>
    <w:rsid w:val="00586064"/>
  </w:style>
  <w:style w:type="character" w:customStyle="1" w:styleId="1f1">
    <w:name w:val="Верхний колонтитул Знак1"/>
    <w:basedOn w:val="a3"/>
    <w:locked/>
    <w:rsid w:val="00586064"/>
  </w:style>
  <w:style w:type="character" w:customStyle="1" w:styleId="1f2">
    <w:name w:val="Текст примечания Знак1"/>
    <w:basedOn w:val="a3"/>
    <w:uiPriority w:val="99"/>
    <w:semiHidden/>
    <w:locked/>
    <w:rsid w:val="00586064"/>
    <w:rPr>
      <w:sz w:val="20"/>
      <w:szCs w:val="20"/>
    </w:rPr>
  </w:style>
  <w:style w:type="character" w:customStyle="1" w:styleId="1f3">
    <w:name w:val="Тема примечания Знак1"/>
    <w:basedOn w:val="1f2"/>
    <w:uiPriority w:val="99"/>
    <w:semiHidden/>
    <w:locked/>
    <w:rsid w:val="00586064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586064"/>
  </w:style>
  <w:style w:type="character" w:customStyle="1" w:styleId="blk">
    <w:name w:val="blk"/>
    <w:basedOn w:val="a3"/>
    <w:rsid w:val="00586064"/>
  </w:style>
  <w:style w:type="character" w:customStyle="1" w:styleId="FontStyle25">
    <w:name w:val="Font Style25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586064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586064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586064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586064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586064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586064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586064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586064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586064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586064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4">
    <w:name w:val="Основной текст Знак1"/>
    <w:basedOn w:val="a3"/>
    <w:uiPriority w:val="99"/>
    <w:locked/>
    <w:rsid w:val="00586064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586064"/>
  </w:style>
  <w:style w:type="character" w:customStyle="1" w:styleId="r">
    <w:name w:val="r"/>
    <w:basedOn w:val="a3"/>
    <w:rsid w:val="00586064"/>
  </w:style>
  <w:style w:type="character" w:customStyle="1" w:styleId="affff9">
    <w:name w:val="Основной текст + Курсив"/>
    <w:basedOn w:val="af4"/>
    <w:rsid w:val="00586064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586064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58606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586064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586064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586064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586064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58606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586064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586064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586064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586064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586064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58606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586064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586064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586064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58606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58606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586064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58606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586064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586064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586064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586064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586064"/>
  </w:style>
  <w:style w:type="character" w:customStyle="1" w:styleId="2b0">
    <w:name w:val="2b"/>
    <w:basedOn w:val="a3"/>
    <w:rsid w:val="00586064"/>
  </w:style>
  <w:style w:type="character" w:customStyle="1" w:styleId="30pt0">
    <w:name w:val="30pt"/>
    <w:basedOn w:val="a3"/>
    <w:rsid w:val="00586064"/>
  </w:style>
  <w:style w:type="character" w:customStyle="1" w:styleId="490">
    <w:name w:val="49"/>
    <w:basedOn w:val="a3"/>
    <w:rsid w:val="00586064"/>
  </w:style>
  <w:style w:type="character" w:customStyle="1" w:styleId="arialnarrow6pt3">
    <w:name w:val="arialnarrow6pt3"/>
    <w:basedOn w:val="a3"/>
    <w:rsid w:val="00586064"/>
  </w:style>
  <w:style w:type="character" w:customStyle="1" w:styleId="a50">
    <w:name w:val="a5"/>
    <w:basedOn w:val="a3"/>
    <w:rsid w:val="00586064"/>
  </w:style>
  <w:style w:type="character" w:customStyle="1" w:styleId="a61">
    <w:name w:val="a6"/>
    <w:basedOn w:val="a3"/>
    <w:rsid w:val="00586064"/>
  </w:style>
  <w:style w:type="character" w:customStyle="1" w:styleId="455pt">
    <w:name w:val="455pt"/>
    <w:basedOn w:val="a3"/>
    <w:rsid w:val="00586064"/>
  </w:style>
  <w:style w:type="character" w:customStyle="1" w:styleId="455pt0">
    <w:name w:val="455pt0"/>
    <w:basedOn w:val="a3"/>
    <w:rsid w:val="00586064"/>
  </w:style>
  <w:style w:type="character" w:customStyle="1" w:styleId="arialnarrow6pt2">
    <w:name w:val="arialnarrow6pt2"/>
    <w:basedOn w:val="a3"/>
    <w:rsid w:val="00586064"/>
  </w:style>
  <w:style w:type="character" w:customStyle="1" w:styleId="720">
    <w:name w:val="720"/>
    <w:basedOn w:val="a3"/>
    <w:rsid w:val="00586064"/>
  </w:style>
  <w:style w:type="character" w:customStyle="1" w:styleId="a10">
    <w:name w:val="a1"/>
    <w:basedOn w:val="a3"/>
    <w:rsid w:val="00586064"/>
  </w:style>
  <w:style w:type="character" w:customStyle="1" w:styleId="570">
    <w:name w:val="57"/>
    <w:basedOn w:val="a3"/>
    <w:rsid w:val="00586064"/>
  </w:style>
  <w:style w:type="character" w:customStyle="1" w:styleId="230pt">
    <w:name w:val="230pt"/>
    <w:basedOn w:val="a3"/>
    <w:rsid w:val="00586064"/>
  </w:style>
  <w:style w:type="character" w:customStyle="1" w:styleId="1500">
    <w:name w:val="150"/>
    <w:basedOn w:val="a3"/>
    <w:rsid w:val="00586064"/>
  </w:style>
  <w:style w:type="character" w:customStyle="1" w:styleId="corbel0">
    <w:name w:val="corbel0"/>
    <w:basedOn w:val="a3"/>
    <w:rsid w:val="00586064"/>
  </w:style>
  <w:style w:type="character" w:customStyle="1" w:styleId="650">
    <w:name w:val="65"/>
    <w:basedOn w:val="a3"/>
    <w:rsid w:val="00586064"/>
  </w:style>
  <w:style w:type="character" w:customStyle="1" w:styleId="1510">
    <w:name w:val="151"/>
    <w:basedOn w:val="a3"/>
    <w:rsid w:val="00586064"/>
  </w:style>
  <w:style w:type="character" w:customStyle="1" w:styleId="a80">
    <w:name w:val="a8"/>
    <w:basedOn w:val="a3"/>
    <w:rsid w:val="00586064"/>
  </w:style>
  <w:style w:type="character" w:customStyle="1" w:styleId="50pt">
    <w:name w:val="50pt"/>
    <w:basedOn w:val="a3"/>
    <w:rsid w:val="00586064"/>
  </w:style>
  <w:style w:type="character" w:customStyle="1" w:styleId="230pt0">
    <w:name w:val="230pt0"/>
    <w:basedOn w:val="a3"/>
    <w:rsid w:val="00586064"/>
  </w:style>
  <w:style w:type="character" w:customStyle="1" w:styleId="293">
    <w:name w:val="293"/>
    <w:basedOn w:val="a3"/>
    <w:rsid w:val="00586064"/>
  </w:style>
  <w:style w:type="character" w:customStyle="1" w:styleId="287">
    <w:name w:val="287"/>
    <w:basedOn w:val="a3"/>
    <w:rsid w:val="00586064"/>
  </w:style>
  <w:style w:type="character" w:customStyle="1" w:styleId="294">
    <w:name w:val="294"/>
    <w:basedOn w:val="a3"/>
    <w:rsid w:val="00586064"/>
  </w:style>
  <w:style w:type="character" w:customStyle="1" w:styleId="164">
    <w:name w:val="164"/>
    <w:basedOn w:val="a3"/>
    <w:rsid w:val="00586064"/>
  </w:style>
  <w:style w:type="character" w:customStyle="1" w:styleId="33105pt">
    <w:name w:val="33105pt"/>
    <w:basedOn w:val="a3"/>
    <w:rsid w:val="00586064"/>
  </w:style>
  <w:style w:type="character" w:customStyle="1" w:styleId="284">
    <w:name w:val="284"/>
    <w:basedOn w:val="a3"/>
    <w:rsid w:val="00586064"/>
  </w:style>
  <w:style w:type="character" w:customStyle="1" w:styleId="33105pt0">
    <w:name w:val="33105pt0"/>
    <w:basedOn w:val="a3"/>
    <w:rsid w:val="00586064"/>
  </w:style>
  <w:style w:type="character" w:customStyle="1" w:styleId="721">
    <w:name w:val="721"/>
    <w:basedOn w:val="a3"/>
    <w:rsid w:val="00586064"/>
  </w:style>
  <w:style w:type="character" w:customStyle="1" w:styleId="290">
    <w:name w:val="29"/>
    <w:basedOn w:val="a3"/>
    <w:rsid w:val="00586064"/>
  </w:style>
  <w:style w:type="character" w:customStyle="1" w:styleId="153">
    <w:name w:val="153"/>
    <w:basedOn w:val="a3"/>
    <w:rsid w:val="00586064"/>
  </w:style>
  <w:style w:type="character" w:customStyle="1" w:styleId="630">
    <w:name w:val="63"/>
    <w:basedOn w:val="a3"/>
    <w:rsid w:val="00586064"/>
  </w:style>
  <w:style w:type="character" w:customStyle="1" w:styleId="280">
    <w:name w:val="28"/>
    <w:basedOn w:val="a3"/>
    <w:rsid w:val="00586064"/>
  </w:style>
  <w:style w:type="character" w:customStyle="1" w:styleId="352">
    <w:name w:val="35"/>
    <w:basedOn w:val="a3"/>
    <w:rsid w:val="00586064"/>
  </w:style>
  <w:style w:type="character" w:customStyle="1" w:styleId="arialnarrow65pt1">
    <w:name w:val="arialnarrow65pt1"/>
    <w:basedOn w:val="a3"/>
    <w:rsid w:val="00586064"/>
  </w:style>
  <w:style w:type="character" w:customStyle="1" w:styleId="a71">
    <w:name w:val="a7"/>
    <w:basedOn w:val="a3"/>
    <w:rsid w:val="00586064"/>
  </w:style>
  <w:style w:type="character" w:customStyle="1" w:styleId="710">
    <w:name w:val="71"/>
    <w:basedOn w:val="a3"/>
    <w:rsid w:val="00586064"/>
  </w:style>
  <w:style w:type="character" w:customStyle="1" w:styleId="ab0">
    <w:name w:val="ab"/>
    <w:basedOn w:val="a3"/>
    <w:rsid w:val="00586064"/>
  </w:style>
  <w:style w:type="character" w:customStyle="1" w:styleId="arialnarrow65pt2">
    <w:name w:val="arialnarrow65pt2"/>
    <w:basedOn w:val="a3"/>
    <w:rsid w:val="00586064"/>
  </w:style>
  <w:style w:type="character" w:customStyle="1" w:styleId="ac0">
    <w:name w:val="ac"/>
    <w:basedOn w:val="a3"/>
    <w:rsid w:val="00586064"/>
  </w:style>
  <w:style w:type="character" w:customStyle="1" w:styleId="223">
    <w:name w:val="22"/>
    <w:basedOn w:val="a3"/>
    <w:rsid w:val="00586064"/>
  </w:style>
  <w:style w:type="character" w:customStyle="1" w:styleId="440">
    <w:name w:val="44"/>
    <w:basedOn w:val="a3"/>
    <w:rsid w:val="00586064"/>
  </w:style>
  <w:style w:type="character" w:customStyle="1" w:styleId="1010">
    <w:name w:val="101"/>
    <w:basedOn w:val="a3"/>
    <w:rsid w:val="00586064"/>
  </w:style>
  <w:style w:type="character" w:customStyle="1" w:styleId="2410">
    <w:name w:val="241"/>
    <w:basedOn w:val="a3"/>
    <w:rsid w:val="00586064"/>
  </w:style>
  <w:style w:type="character" w:customStyle="1" w:styleId="2811pt">
    <w:name w:val="2811pt"/>
    <w:basedOn w:val="a3"/>
    <w:rsid w:val="00586064"/>
  </w:style>
  <w:style w:type="character" w:customStyle="1" w:styleId="281">
    <w:name w:val="281"/>
    <w:basedOn w:val="a3"/>
    <w:rsid w:val="00586064"/>
  </w:style>
  <w:style w:type="character" w:customStyle="1" w:styleId="450">
    <w:name w:val="45"/>
    <w:basedOn w:val="a3"/>
    <w:rsid w:val="00586064"/>
  </w:style>
  <w:style w:type="character" w:customStyle="1" w:styleId="4d">
    <w:name w:val="4d"/>
    <w:basedOn w:val="a3"/>
    <w:rsid w:val="00586064"/>
  </w:style>
  <w:style w:type="character" w:customStyle="1" w:styleId="5210">
    <w:name w:val="521"/>
    <w:basedOn w:val="a3"/>
    <w:rsid w:val="00586064"/>
  </w:style>
  <w:style w:type="character" w:customStyle="1" w:styleId="1610">
    <w:name w:val="161"/>
    <w:basedOn w:val="a3"/>
    <w:rsid w:val="00586064"/>
  </w:style>
  <w:style w:type="character" w:customStyle="1" w:styleId="a90">
    <w:name w:val="a9"/>
    <w:basedOn w:val="a3"/>
    <w:rsid w:val="00586064"/>
  </w:style>
  <w:style w:type="character" w:customStyle="1" w:styleId="af20">
    <w:name w:val="af2"/>
    <w:basedOn w:val="a3"/>
    <w:rsid w:val="00586064"/>
  </w:style>
  <w:style w:type="character" w:customStyle="1" w:styleId="2610">
    <w:name w:val="261"/>
    <w:basedOn w:val="a3"/>
    <w:rsid w:val="00586064"/>
  </w:style>
  <w:style w:type="character" w:customStyle="1" w:styleId="1600">
    <w:name w:val="160"/>
    <w:basedOn w:val="a3"/>
    <w:rsid w:val="00586064"/>
  </w:style>
  <w:style w:type="character" w:customStyle="1" w:styleId="longtext">
    <w:name w:val="long_text"/>
    <w:basedOn w:val="a3"/>
    <w:rsid w:val="00586064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586064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586064"/>
  </w:style>
  <w:style w:type="character" w:customStyle="1" w:styleId="216">
    <w:name w:val="Основной текст 2 Знак1"/>
    <w:basedOn w:val="a3"/>
    <w:uiPriority w:val="99"/>
    <w:semiHidden/>
    <w:rsid w:val="00586064"/>
  </w:style>
  <w:style w:type="character" w:customStyle="1" w:styleId="217">
    <w:name w:val="Основной текст с отступом 2 Знак1"/>
    <w:basedOn w:val="a3"/>
    <w:uiPriority w:val="99"/>
    <w:semiHidden/>
    <w:rsid w:val="00586064"/>
  </w:style>
  <w:style w:type="character" w:customStyle="1" w:styleId="afffff2">
    <w:name w:val="Гипертекстовая ссылка"/>
    <w:basedOn w:val="a3"/>
    <w:uiPriority w:val="99"/>
    <w:rsid w:val="00586064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586064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586064"/>
    <w:pPr>
      <w:pBdr>
        <w:bottom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586064"/>
    <w:pPr>
      <w:pBdr>
        <w:top w:val="single" w:sz="6" w:space="1" w:color="auto"/>
      </w:pBdr>
      <w:spacing w:after="0" w:line="360" w:lineRule="auto"/>
      <w:ind w:firstLine="709"/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586064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586064"/>
  </w:style>
  <w:style w:type="character" w:customStyle="1" w:styleId="HTML1">
    <w:name w:val="Стандартный HTML Знак1"/>
    <w:basedOn w:val="a3"/>
    <w:uiPriority w:val="99"/>
    <w:semiHidden/>
    <w:rsid w:val="00586064"/>
    <w:rPr>
      <w:rFonts w:ascii="Consolas" w:hAnsi="Consolas" w:cs="Consolas" w:hint="default"/>
      <w:sz w:val="20"/>
      <w:szCs w:val="20"/>
    </w:rPr>
  </w:style>
  <w:style w:type="character" w:customStyle="1" w:styleId="1f5">
    <w:name w:val="Основной текст с отступом Знак1"/>
    <w:basedOn w:val="a3"/>
    <w:uiPriority w:val="99"/>
    <w:semiHidden/>
    <w:rsid w:val="00586064"/>
  </w:style>
  <w:style w:type="character" w:customStyle="1" w:styleId="hl1">
    <w:name w:val="hl1"/>
    <w:rsid w:val="00586064"/>
    <w:rPr>
      <w:color w:val="4682B4"/>
    </w:rPr>
  </w:style>
  <w:style w:type="character" w:customStyle="1" w:styleId="span">
    <w:name w:val="span"/>
    <w:rsid w:val="00586064"/>
  </w:style>
  <w:style w:type="character" w:customStyle="1" w:styleId="1f6">
    <w:name w:val="Название Знак1"/>
    <w:basedOn w:val="a3"/>
    <w:uiPriority w:val="10"/>
    <w:rsid w:val="00586064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basedOn w:val="a3"/>
    <w:uiPriority w:val="11"/>
    <w:rsid w:val="00586064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586064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586064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6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">
    <w:name w:val="Сетка таблицы11"/>
    <w:basedOn w:val="a4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431">
    <w:name w:val="Таблица-сетка 4 — акцент 31"/>
    <w:basedOn w:val="a4"/>
    <w:uiPriority w:val="49"/>
    <w:rsid w:val="00586064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Ind w:w="0" w:type="dxa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4"/>
    <w:uiPriority w:val="39"/>
    <w:rsid w:val="00586064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5">
    <w:name w:val="Сетка таблицы31"/>
    <w:basedOn w:val="a4"/>
    <w:uiPriority w:val="3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0">
    <w:name w:val="Сетка таблицы212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2">
    <w:name w:val="Сетка таблицы51"/>
    <w:basedOn w:val="a4"/>
    <w:uiPriority w:val="59"/>
    <w:rsid w:val="0058606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0">
    <w:name w:val="Заголовок 9 Знак1"/>
    <w:basedOn w:val="a3"/>
    <w:uiPriority w:val="9"/>
    <w:semiHidden/>
    <w:rsid w:val="005860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ffff4">
    <w:name w:val="Subtle Reference"/>
    <w:basedOn w:val="a3"/>
    <w:uiPriority w:val="31"/>
    <w:qFormat/>
    <w:rsid w:val="00586064"/>
    <w:rPr>
      <w:smallCaps/>
      <w:color w:val="C0504D" w:themeColor="accent2"/>
      <w:u w:val="single"/>
    </w:rPr>
  </w:style>
  <w:style w:type="table" w:customStyle="1" w:styleId="6e">
    <w:name w:val="Сетка таблицы6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a">
    <w:name w:val="Сетка таблицы7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7">
    <w:name w:val="Сетка таблицы8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6">
    <w:name w:val="Сетка таблицы13"/>
    <w:basedOn w:val="a4"/>
    <w:next w:val="a6"/>
    <w:uiPriority w:val="39"/>
    <w:rsid w:val="005860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281082-086F-4973-8ECC-B6EDEBFB4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16</Pages>
  <Words>3656</Words>
  <Characters>20842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Любовь В. Данилова</cp:lastModifiedBy>
  <cp:revision>6</cp:revision>
  <cp:lastPrinted>2022-01-21T09:34:00Z</cp:lastPrinted>
  <dcterms:created xsi:type="dcterms:W3CDTF">2022-01-19T09:13:00Z</dcterms:created>
  <dcterms:modified xsi:type="dcterms:W3CDTF">2022-01-21T09:34:00Z</dcterms:modified>
</cp:coreProperties>
</file>