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611" w:rsidRDefault="00E65C1E" w:rsidP="00AC4611">
      <w:pPr>
        <w:spacing w:after="0" w:line="240" w:lineRule="auto"/>
        <w:ind w:firstLine="6096"/>
        <w:jc w:val="center"/>
        <w:rPr>
          <w:rFonts w:ascii="Times New Roman" w:hAnsi="Times New Roman" w:cs="Times New Roman"/>
          <w:sz w:val="28"/>
          <w:szCs w:val="28"/>
        </w:rPr>
      </w:pPr>
      <w:r w:rsidRPr="00580CCE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Pr="00922048">
        <w:rPr>
          <w:rFonts w:ascii="Times New Roman" w:hAnsi="Times New Roman" w:cs="Times New Roman"/>
          <w:sz w:val="28"/>
          <w:szCs w:val="28"/>
        </w:rPr>
        <w:t>№</w:t>
      </w:r>
      <w:r w:rsidR="00CC4E40" w:rsidRPr="00922048">
        <w:rPr>
          <w:rFonts w:ascii="Times New Roman" w:hAnsi="Times New Roman" w:cs="Times New Roman"/>
          <w:sz w:val="28"/>
          <w:szCs w:val="28"/>
        </w:rPr>
        <w:t xml:space="preserve"> </w:t>
      </w:r>
      <w:r w:rsidR="007D45F6">
        <w:rPr>
          <w:rFonts w:ascii="Times New Roman" w:hAnsi="Times New Roman" w:cs="Times New Roman"/>
          <w:sz w:val="28"/>
          <w:szCs w:val="28"/>
        </w:rPr>
        <w:t>22</w:t>
      </w:r>
    </w:p>
    <w:p w:rsidR="00AC4611" w:rsidRDefault="00580CCE" w:rsidP="00AC4611">
      <w:pPr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E65C1E" w:rsidRPr="00580CCE">
        <w:rPr>
          <w:rFonts w:ascii="Times New Roman" w:hAnsi="Times New Roman" w:cs="Times New Roman"/>
          <w:sz w:val="28"/>
          <w:szCs w:val="28"/>
        </w:rPr>
        <w:t xml:space="preserve"> </w:t>
      </w:r>
      <w:r w:rsidR="00916DE2">
        <w:rPr>
          <w:rFonts w:ascii="Times New Roman" w:hAnsi="Times New Roman" w:cs="Times New Roman"/>
          <w:sz w:val="28"/>
          <w:szCs w:val="28"/>
        </w:rPr>
        <w:t>Т</w:t>
      </w:r>
      <w:r w:rsidR="00E65C1E" w:rsidRPr="00580CCE">
        <w:rPr>
          <w:rFonts w:ascii="Times New Roman" w:hAnsi="Times New Roman" w:cs="Times New Roman"/>
          <w:sz w:val="28"/>
          <w:szCs w:val="28"/>
        </w:rPr>
        <w:t>арифному соглашению</w:t>
      </w:r>
    </w:p>
    <w:p w:rsidR="00580CCE" w:rsidRPr="00580CCE" w:rsidRDefault="00580CCE" w:rsidP="00AC4611">
      <w:pPr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  <w:r w:rsidRPr="00502B92">
        <w:rPr>
          <w:rFonts w:ascii="Times New Roman" w:hAnsi="Times New Roman" w:cs="Times New Roman"/>
          <w:sz w:val="28"/>
          <w:szCs w:val="28"/>
        </w:rPr>
        <w:t>от</w:t>
      </w:r>
      <w:r w:rsidR="005364B2" w:rsidRPr="00502B92">
        <w:rPr>
          <w:rFonts w:ascii="Times New Roman" w:hAnsi="Times New Roman" w:cs="Times New Roman"/>
          <w:sz w:val="28"/>
          <w:szCs w:val="28"/>
        </w:rPr>
        <w:t xml:space="preserve"> </w:t>
      </w:r>
      <w:r w:rsidR="008014A1">
        <w:rPr>
          <w:rFonts w:ascii="Times New Roman" w:hAnsi="Times New Roman" w:cs="Times New Roman"/>
          <w:sz w:val="28"/>
          <w:szCs w:val="28"/>
        </w:rPr>
        <w:t>22</w:t>
      </w:r>
      <w:r w:rsidR="00CC4E40" w:rsidRPr="00502B92">
        <w:rPr>
          <w:rFonts w:ascii="Times New Roman" w:hAnsi="Times New Roman" w:cs="Times New Roman"/>
          <w:sz w:val="28"/>
          <w:szCs w:val="28"/>
        </w:rPr>
        <w:t>.</w:t>
      </w:r>
      <w:r w:rsidR="00BD4208" w:rsidRPr="00502B92">
        <w:rPr>
          <w:rFonts w:ascii="Times New Roman" w:hAnsi="Times New Roman" w:cs="Times New Roman"/>
          <w:sz w:val="28"/>
          <w:szCs w:val="28"/>
        </w:rPr>
        <w:t>12</w:t>
      </w:r>
      <w:r w:rsidR="00CC4E40" w:rsidRPr="00502B92">
        <w:rPr>
          <w:rFonts w:ascii="Times New Roman" w:hAnsi="Times New Roman" w:cs="Times New Roman"/>
          <w:sz w:val="28"/>
          <w:szCs w:val="28"/>
        </w:rPr>
        <w:t>.202</w:t>
      </w:r>
      <w:r w:rsidR="00B53DCB" w:rsidRPr="00502B92">
        <w:rPr>
          <w:rFonts w:ascii="Times New Roman" w:hAnsi="Times New Roman" w:cs="Times New Roman"/>
          <w:sz w:val="28"/>
          <w:szCs w:val="28"/>
        </w:rPr>
        <w:t>2</w:t>
      </w:r>
      <w:r w:rsidR="00CC4E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18F6" w:rsidRDefault="00DA18F6" w:rsidP="000B7E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87280" w:rsidRPr="000B7ECD" w:rsidRDefault="00187280" w:rsidP="000B7E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_GoBack"/>
      <w:bookmarkEnd w:id="0"/>
      <w:r w:rsidRPr="000B7E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Перечень </w:t>
      </w:r>
      <w:r w:rsidR="00916D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КСГ</w:t>
      </w:r>
      <w:r w:rsidRPr="000B7E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, применяемых для оплаты медицинской помощи  в </w:t>
      </w:r>
      <w:r w:rsidR="00916D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стационарных </w:t>
      </w:r>
      <w:r w:rsidRPr="000B7E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условиях</w:t>
      </w:r>
      <w:r w:rsidR="002D23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</w:t>
      </w:r>
      <w:r w:rsidRPr="000B7E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916D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размер</w:t>
      </w:r>
      <w:r w:rsidRPr="000B7E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коэффициента относительной </w:t>
      </w:r>
      <w:proofErr w:type="spellStart"/>
      <w:r w:rsidRPr="000B7E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затрато</w:t>
      </w:r>
      <w:r w:rsidR="00DA18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ё</w:t>
      </w:r>
      <w:r w:rsidRPr="000B7E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мкости</w:t>
      </w:r>
      <w:proofErr w:type="spellEnd"/>
      <w:r w:rsidRPr="000B7E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 20</w:t>
      </w:r>
      <w:r w:rsidRPr="00502B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BD4208" w:rsidRPr="00502B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Pr="000B7E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</w:t>
      </w:r>
    </w:p>
    <w:p w:rsidR="00580CCE" w:rsidRDefault="00580CCE" w:rsidP="000B7E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701"/>
        <w:gridCol w:w="1008"/>
        <w:gridCol w:w="5237"/>
        <w:gridCol w:w="2516"/>
      </w:tblGrid>
      <w:tr w:rsidR="00B53DCB" w:rsidRPr="00B53DCB" w:rsidTr="00F37716">
        <w:trPr>
          <w:trHeight w:val="563"/>
          <w:tblHeader/>
        </w:trPr>
        <w:tc>
          <w:tcPr>
            <w:tcW w:w="701" w:type="dxa"/>
            <w:noWrap/>
            <w:vAlign w:val="center"/>
          </w:tcPr>
          <w:p w:rsidR="00B53DCB" w:rsidRPr="000B7ECD" w:rsidRDefault="00916DE2" w:rsidP="004D08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 </w:t>
            </w:r>
            <w:proofErr w:type="gramStart"/>
            <w:r w:rsidR="004D080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="004D080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1008" w:type="dxa"/>
            <w:noWrap/>
            <w:vAlign w:val="center"/>
          </w:tcPr>
          <w:p w:rsidR="00B53DCB" w:rsidRPr="000B7ECD" w:rsidRDefault="000410A5" w:rsidP="00916DE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КСГ</w:t>
            </w:r>
          </w:p>
        </w:tc>
        <w:tc>
          <w:tcPr>
            <w:tcW w:w="5237" w:type="dxa"/>
            <w:noWrap/>
            <w:vAlign w:val="center"/>
          </w:tcPr>
          <w:p w:rsidR="00B53DCB" w:rsidRPr="000B7ECD" w:rsidRDefault="00B53DCB" w:rsidP="00916DE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</w:t>
            </w:r>
            <w:r w:rsidRPr="000B7EC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КСГ</w:t>
            </w:r>
          </w:p>
        </w:tc>
        <w:tc>
          <w:tcPr>
            <w:tcW w:w="2516" w:type="dxa"/>
            <w:noWrap/>
            <w:vAlign w:val="center"/>
          </w:tcPr>
          <w:p w:rsidR="00B53DCB" w:rsidRPr="000B7ECD" w:rsidRDefault="00B53DCB" w:rsidP="00916DE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B7EC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Коэффициент относительной </w:t>
            </w:r>
            <w:proofErr w:type="spellStart"/>
            <w:r w:rsidRPr="000B7EC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затратоемкости</w:t>
            </w:r>
            <w:proofErr w:type="spellEnd"/>
            <w:r w:rsidRPr="000B7EC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КСГ</w:t>
            </w:r>
          </w:p>
        </w:tc>
      </w:tr>
      <w:tr w:rsidR="00B53DCB" w:rsidRPr="00B53DCB" w:rsidTr="00DB7196">
        <w:trPr>
          <w:trHeight w:val="534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st01.001</w:t>
            </w:r>
          </w:p>
        </w:tc>
        <w:tc>
          <w:tcPr>
            <w:tcW w:w="5237" w:type="dxa"/>
            <w:noWrap/>
            <w:vAlign w:val="center"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2516" w:type="dxa"/>
            <w:noWrap/>
            <w:vAlign w:val="center"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0,5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st02.001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Осложнения, связанные с беременностью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0,93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st02.002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Беременность, закончившаяся абортивным исходом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0,28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st02.003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Родоразрешение</w:t>
            </w:r>
            <w:proofErr w:type="spellEnd"/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0,98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st02.004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Кесарево сечение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1,01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st02.005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Осложнения послеродового периода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0,74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st02.006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Послеродовой сепсис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3,21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st02.007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Воспалительные болезни женских половых органов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0,71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st02.008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in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situ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, неопределенного и неизвестного характера женских половых органов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0,89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st02.009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0,46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st02.010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женских половых органах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0,39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st02.011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женских половых органах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0,58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st02.012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женских половых органах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1,17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st02.013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женских половых органах (уровень 4)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2,2</w:t>
            </w:r>
          </w:p>
        </w:tc>
      </w:tr>
      <w:tr w:rsidR="002E737C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2E737C" w:rsidRPr="00AB496B" w:rsidRDefault="002E737C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</w:tcPr>
          <w:p w:rsidR="002E737C" w:rsidRPr="008014A1" w:rsidRDefault="002E737C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st02.014</w:t>
            </w:r>
          </w:p>
        </w:tc>
        <w:tc>
          <w:tcPr>
            <w:tcW w:w="5237" w:type="dxa"/>
            <w:noWrap/>
          </w:tcPr>
          <w:p w:rsidR="002E737C" w:rsidRPr="008014A1" w:rsidRDefault="002E737C" w:rsidP="002E737C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Слинговые</w:t>
            </w:r>
            <w:proofErr w:type="spellEnd"/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операции при недержании мочи</w:t>
            </w:r>
          </w:p>
        </w:tc>
        <w:tc>
          <w:tcPr>
            <w:tcW w:w="2516" w:type="dxa"/>
            <w:noWrap/>
            <w:vAlign w:val="center"/>
          </w:tcPr>
          <w:p w:rsidR="002E737C" w:rsidRPr="008014A1" w:rsidRDefault="002E737C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3,85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st03.001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Нарушения с вовлечением иммунного механизма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4,52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st03.002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Ангионевротический отек, анафилактический шок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0,27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st04.001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0,89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st04.002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Воспалительные заболевания кишечника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2,01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st04.003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Болезни печени, невирусные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0,86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st04.004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Болезни печени, невирусные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1,21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st04.005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Болезни поджелудочной железы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0,87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st04.006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Панкреатит с синдромом органной дисфункции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4,19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st05.001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Анемии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0,94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st05.002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Анемии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5,32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st05.003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Нарушения свертываемости крови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4,5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st05.004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болезни крови и кроветворных органов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1,09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st05.005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болезни крови и кроветворных органов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4,51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st05.008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2,05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st06.004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Лечение дерматозов с применением наружной терапии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0,32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st06.005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Лечение дерматозов с применением наружной терапии, физиотерапии,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плазмафереза</w:t>
            </w:r>
            <w:proofErr w:type="spellEnd"/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1,39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st06.006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Лечение дерматозов с применением наружной и системной терапии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2,1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st06.007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2,86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st07.001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Врожденные аномалии сердечно-сосудистой системы, дети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1,84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st08.001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4,37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st08.002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Лекарственная терапия при остром лейкозе, дети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7,82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st08.003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5,68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st09.001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мужских половых органах, дети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0,97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st09.002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мужских половых органах, дети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1,11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st09.003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мужских половых органах, дети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1,97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st09.004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мужских половых органах, дети (уровень 4)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2,78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st09.005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почке и мочевыделительной системе, дети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1,15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st09.006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почке и мочевыделительной системе, дети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1,22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st09.007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почке и мочевыделительной системе, дети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1,78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st09.008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почке и мочевыделительной системе, дети (уровень 4)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2,23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st09.009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почке и мочевыделительной системе, дети (уровень 5)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2,36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st09.010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почке и мочевыделительной системе, дети (уровень 6)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4,28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st10.001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Детская хирургия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2,95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st10.002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Детская хирургия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5,33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st10.003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Аппендэктомия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, дети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0,77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st10.004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Аппендэктомия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, дети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0,97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st10.005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по поводу грыж, дети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0,88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st10.006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по поводу грыж, дети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1,05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st10.007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по поводу грыж, дети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1,25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st11.001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Сахарный диабет, дети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1,51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st11.002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Заболевания гипофиза, дети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2,26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st11.003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болезни эндокринной системы, дети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1,38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st11.004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болезни эндокринной системы, дети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2,82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st12.001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Кишечные инфекции, взрослые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0,58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st12.002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Кишечные инфекции, дети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0,62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st12.003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Вирусный гепатит острый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1,4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E33054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33054">
              <w:rPr>
                <w:rFonts w:ascii="Times New Roman" w:eastAsia="Times New Roman" w:hAnsi="Times New Roman" w:cs="Times New Roman"/>
                <w:bCs/>
                <w:lang w:eastAsia="ru-RU"/>
              </w:rPr>
              <w:t>st12.004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E33054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33054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Вирусный гепатит хронический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1,27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st12.005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Сепсис, взрослые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3,12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st12.006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Сепсис, дети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4,51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st12.007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Сепсис с синдромом органной дисфункции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7,2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st12.008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инфекционные и паразитарные болезни, взрослые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1,18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st12.009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инфекционные и паразитарные болезни, дети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0,98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st12.010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0,35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st12.011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0,5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st12.012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Грипп, вирус гриппа идентифицирован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st12.013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Грипп и пневмония с синдромом органной дисфункции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4,4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st12.014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Клещевой энцефалит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2,3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st12.015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Коронавирусная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инфекция COVID-19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994903" w:rsidRPr="008014A1" w:rsidRDefault="00994903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1,89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st12.016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Коронавирусная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инфекция COVID-19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0A6A46" w:rsidRPr="008014A1" w:rsidRDefault="000A6A46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4,08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st12.017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Коронавирусная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инфекция COVID-19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0A6A46" w:rsidRPr="008014A1" w:rsidRDefault="000A6A46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6,17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st12.018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Коронавирусная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инфекция COVID-19 (уровень 4)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0A6A46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A6A46">
              <w:rPr>
                <w:rFonts w:ascii="Times New Roman" w:eastAsia="Times New Roman" w:hAnsi="Times New Roman" w:cs="Times New Roman"/>
                <w:bCs/>
                <w:lang w:eastAsia="ru-RU"/>
              </w:rPr>
              <w:t>12,07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st12.019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Коронавирусная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инфекция COVID-19 (долечивание)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0A6A46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A6A46">
              <w:rPr>
                <w:rFonts w:ascii="Times New Roman" w:eastAsia="Times New Roman" w:hAnsi="Times New Roman" w:cs="Times New Roman"/>
                <w:bCs/>
                <w:lang w:eastAsia="ru-RU"/>
              </w:rPr>
              <w:t>2,07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st13.001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1,42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st13.002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Нестабильная стенокардия, инфаркт миокарда, легочная эмболия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2,81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st13.004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Нарушения ритма и проводимости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1,12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0A6A46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A6A46">
              <w:rPr>
                <w:rFonts w:ascii="Times New Roman" w:eastAsia="Times New Roman" w:hAnsi="Times New Roman" w:cs="Times New Roman"/>
                <w:bCs/>
                <w:lang w:eastAsia="ru-RU"/>
              </w:rPr>
              <w:t>st13.005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0A6A46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A6A46">
              <w:rPr>
                <w:rFonts w:ascii="Times New Roman" w:eastAsia="Times New Roman" w:hAnsi="Times New Roman" w:cs="Times New Roman"/>
                <w:bCs/>
                <w:lang w:eastAsia="ru-RU"/>
              </w:rPr>
              <w:t>Нарушения ритма и проводимости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0A6A46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A6A46">
              <w:rPr>
                <w:rFonts w:ascii="Times New Roman" w:eastAsia="Times New Roman" w:hAnsi="Times New Roman" w:cs="Times New Roman"/>
                <w:bCs/>
                <w:lang w:eastAsia="ru-RU"/>
              </w:rPr>
              <w:t>2,01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st13.006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Эндокардит, миокардит, перикардит,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кардиомиопатии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1,42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1D5972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5972">
              <w:rPr>
                <w:rFonts w:ascii="Times New Roman" w:eastAsia="Times New Roman" w:hAnsi="Times New Roman" w:cs="Times New Roman"/>
                <w:bCs/>
                <w:lang w:eastAsia="ru-RU"/>
              </w:rPr>
              <w:t>st13.007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1D5972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597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Эндокардит, миокардит, перикардит, </w:t>
            </w:r>
            <w:proofErr w:type="spellStart"/>
            <w:r w:rsidRPr="001D5972">
              <w:rPr>
                <w:rFonts w:ascii="Times New Roman" w:eastAsia="Times New Roman" w:hAnsi="Times New Roman" w:cs="Times New Roman"/>
                <w:bCs/>
                <w:lang w:eastAsia="ru-RU"/>
              </w:rPr>
              <w:t>кардиомиопатии</w:t>
            </w:r>
            <w:proofErr w:type="spellEnd"/>
            <w:r w:rsidRPr="001D597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1D5972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5972">
              <w:rPr>
                <w:rFonts w:ascii="Times New Roman" w:eastAsia="Times New Roman" w:hAnsi="Times New Roman" w:cs="Times New Roman"/>
                <w:bCs/>
                <w:lang w:eastAsia="ru-RU"/>
              </w:rPr>
              <w:t>2,38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st13.008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Инфаркт миокарда, легочная эмболия, лечение с применением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тромболитической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терапии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1,61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st13.009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Инфаркт миокарда, легочная эмболия, лечение с применением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тромболитической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терапии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2,99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st13.010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Инфаркт миокарда, легочная эмболия, лечение с применением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тромболитической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терапии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3,54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st14.001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кишечнике и анальной области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0,84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st14.002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кишечнике и анальной области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1,74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st14.003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кишечнике и анальной области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2,49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st15.001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Воспалительные заболевания ЦНС, взрослые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0,98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st15.002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Воспалительные заболевания ЦНС, дети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1,55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st15.003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Дегенеративные болезни нервной системы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0,84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st15.004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Демиелинизирующие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болезни нервной системы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1,33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st15.005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Эпилепсия, судороги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0,96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st15.007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Расстройства периферической нервной системы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1,02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st15.008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Неврологические заболевания, лечение с применением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ботулотоксина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1,43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st15.009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Неврологические заболевания, лечение с применением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ботулотоксина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2,11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st15.010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нарушения нервной системы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0,74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st15.011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нарушения нервной системы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0,99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st15.012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1,15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st15.013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Кровоизлияние в мозг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2,82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st15.014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Инфаркт мозга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2,52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st15.015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Инфаркт мозга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3,12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st15.016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Инфаркт мозга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4,51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st15.017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цереброваскулярные болезни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0,82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st15.018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Эпилепсия, судороги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2,3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st15.019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Эпилепсия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3,16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st15.020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Эпилепсия (уровень 4)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4,84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st16.001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Паралитические синдромы, травма спинного мозга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0,98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st16.002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Паралитические синдромы, травма спинного мозга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1,49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st16.003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Дорсопатии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спондилопатии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остеопатии</w:t>
            </w:r>
            <w:proofErr w:type="spellEnd"/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0,68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st16.004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Травмы позвоночника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1,01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st16.005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Сотрясение головного мозга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0,4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st16.006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Переломы черепа, внутричерепная травма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1,54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st16.007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центральной нервной системе и головном мозге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4,13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st16.008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центральной нервной системе и головном мозге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5,82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st16.009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периферической нервной системе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1,41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st16.010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периферической нервной системе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2,19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st16.011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периферической нервной системе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2,42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st16.012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Доброкачественные новообразования нервной системы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1,02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st17.001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Малая масса тела при рождении, недоношенность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4,21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st17.002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Крайне малая масса тела при рождении, крайняя незрелость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15,63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st17.003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Лечение новорожденных с тяжелой патологией с применением аппаратных методов поддержки или замещения витальных функций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7,4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st17.004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Геморрагические и гемолитические нарушения у новорожденных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1,92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st17.005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нарушения, возникшие в перинатальном периоде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1,39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st17.006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нарушения, возникшие в перинатальном периоде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1,89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st17.007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нарушения, возникшие в перинатальном периоде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2,56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st18.001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Почечная недостаточность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1,66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st18.002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Формирование, имплантация, реконструкция, удаление, смена доступа для диализа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1,82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st18.003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Гломерулярные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болезни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1,71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st19.001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женских половых органах при злокачественных новообразованиях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2,41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st19.002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женских половых органах при злокачественных новообразованиях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4,02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st19.003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женских половых органах при злокачественных новообразованиях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4,89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st19.004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кишечнике и анальной области при злокачественных новообразованиях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3,05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st19.005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кишечнике и анальной области при злокачественных новообразованиях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5,31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st19.006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1,66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st19.007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2,77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st19.008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4,32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st19.009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при злокачественных новообразованиях кожи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1,29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st19.010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при злокачественных новообразованиях кожи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1,55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st19.011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при злокачественных новообразованиях кожи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1D5972" w:rsidRPr="008014A1" w:rsidRDefault="001D5972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2,66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st19.012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при злокачественном новообразовании щитовидной железы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8014A1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2,29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st19.013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при злокачественном новообразовании щитовидной железы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8014A1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2,49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st19.014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Мастэктомия, другие операции при злокачественном новообразовании молочной железы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8014A1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2,79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st19.015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Мастэктомия, другие операции при злокачественном новообразовании молочной железы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8014A1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3,95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st19.016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при злокачественном новообразовании желчного пузыря, желчных протоков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8014A1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2,38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st19.017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при злокачественном новообразовании желчного пузыря, желчных протоков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1D5972" w:rsidRPr="008014A1" w:rsidRDefault="001D5972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4,44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st19.018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при злокачественном новообразовании пищевода, желудка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2,17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st19.019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при злокачественном новообразовании пищевода, желудка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3,43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st19.020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при злокачественном новообразовании пищевода, желудка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4,27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st19.021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операции при злокачественном новообразовании брюшной полости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3,66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st19.022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2,81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st19.023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3,42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st19.024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5,31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st19.025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при злокачественных новообразованиях мужских половых органов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2,86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st19.026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при злокачественных новообразованиях мужских половых органов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4,31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1D5972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5972">
              <w:rPr>
                <w:rFonts w:ascii="Times New Roman" w:eastAsia="Times New Roman" w:hAnsi="Times New Roman" w:cs="Times New Roman"/>
                <w:bCs/>
                <w:lang w:eastAsia="ru-RU"/>
              </w:rPr>
              <w:t>st19.037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1D5972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597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Фебрильная </w:t>
            </w:r>
            <w:proofErr w:type="spellStart"/>
            <w:r w:rsidRPr="001D5972">
              <w:rPr>
                <w:rFonts w:ascii="Times New Roman" w:eastAsia="Times New Roman" w:hAnsi="Times New Roman" w:cs="Times New Roman"/>
                <w:bCs/>
                <w:lang w:eastAsia="ru-RU"/>
              </w:rPr>
              <w:t>нейтропения</w:t>
            </w:r>
            <w:proofErr w:type="spellEnd"/>
            <w:r w:rsidRPr="001D597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proofErr w:type="spellStart"/>
            <w:r w:rsidRPr="001D5972">
              <w:rPr>
                <w:rFonts w:ascii="Times New Roman" w:eastAsia="Times New Roman" w:hAnsi="Times New Roman" w:cs="Times New Roman"/>
                <w:bCs/>
                <w:lang w:eastAsia="ru-RU"/>
              </w:rPr>
              <w:t>агранулоцитоз</w:t>
            </w:r>
            <w:proofErr w:type="spellEnd"/>
            <w:r w:rsidRPr="001D597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вследствие проведения лекарственной терапии злокачественных новообразований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2,93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st19.038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1,24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91ABE" w:rsidRPr="00AB496B" w:rsidRDefault="00B91ABE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st19.075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Лучевая терапия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0,79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st19.076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Лучевая терапия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1,14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st19.077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Лучевая терапия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2,46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st19.078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Лучевая терапия (уровень 4)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2,51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st19.079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Лучевая терапия (уровень 5)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2,82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st19.080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Лучевая терапия (уровень 6)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4,51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st19.081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Лучевая терапия (уровень 7)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4,87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st19.082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Лучевая терапия (уровень 8)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14,55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st19.084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Лучевая терапия в сочетании с лекарственной терапией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3,78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st19.085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4,37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st19.086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5,85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st19.087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6,57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st19.088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Лучевая терапия в сочетании с лекарственной терапией (уровень 6)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9,49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st19.089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Лучевая терапия в сочетании с лекарственной терапией (уровень 7)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16,32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4438B8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38B8">
              <w:rPr>
                <w:rFonts w:ascii="Times New Roman" w:eastAsia="Times New Roman" w:hAnsi="Times New Roman" w:cs="Times New Roman"/>
                <w:bCs/>
                <w:lang w:eastAsia="ru-RU"/>
              </w:rPr>
              <w:t>st19.090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4438B8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38B8">
              <w:rPr>
                <w:rFonts w:ascii="Times New Roman" w:eastAsia="Times New Roman" w:hAnsi="Times New Roman" w:cs="Times New Roman"/>
                <w:bCs/>
                <w:lang w:eastAsia="ru-RU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4438B8" w:rsidRPr="008014A1" w:rsidRDefault="004438B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0,42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st19.091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ЗНО лимфоидной и кроветворной тканей без специального противоопухолевого лечения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4438B8" w:rsidRPr="008014A1" w:rsidRDefault="004438B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1,6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st19.092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ЗНО лимфоидной и кроветворной тканей без специального противоопухолевого лечения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4438B8" w:rsidRPr="008014A1" w:rsidRDefault="004438B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3,36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st19.093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ЗНО лимфоидной и кроветворной тканей без специального противоопухолевого лечения (уровень 4)</w:t>
            </w:r>
          </w:p>
        </w:tc>
        <w:tc>
          <w:tcPr>
            <w:tcW w:w="2516" w:type="dxa"/>
            <w:noWrap/>
            <w:vAlign w:val="center"/>
            <w:hideMark/>
          </w:tcPr>
          <w:p w:rsidR="009C77A2" w:rsidRPr="008014A1" w:rsidRDefault="009C77A2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6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st19.094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0466C8" w:rsidRPr="008014A1" w:rsidRDefault="000466C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1,64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st19.095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D80485" w:rsidRPr="008014A1" w:rsidRDefault="00D80485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4,1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st19.096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AE6E23" w:rsidRPr="008014A1" w:rsidRDefault="00AE6E23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7,78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st19.097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C74B88" w:rsidRPr="008014A1" w:rsidRDefault="00C74B8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3,59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st19.098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ЗНО лимфоидной и кроветворной тканей, лекарственная терапия с применением отдельных </w:t>
            </w: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препаратов (по перечню), взрослые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946672" w:rsidRPr="008014A1" w:rsidRDefault="00946672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6,24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st19.099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5D0F78" w:rsidRPr="008014A1" w:rsidRDefault="005D0F7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9,54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st19.100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2516" w:type="dxa"/>
            <w:noWrap/>
            <w:vAlign w:val="center"/>
            <w:hideMark/>
          </w:tcPr>
          <w:p w:rsidR="005D0F78" w:rsidRPr="008014A1" w:rsidRDefault="005D0F7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13,88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st19.101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2516" w:type="dxa"/>
            <w:noWrap/>
            <w:vAlign w:val="center"/>
            <w:hideMark/>
          </w:tcPr>
          <w:p w:rsidR="005D0F78" w:rsidRPr="008014A1" w:rsidRDefault="005D0F7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16,87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st19.102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2516" w:type="dxa"/>
            <w:noWrap/>
            <w:vAlign w:val="center"/>
            <w:hideMark/>
          </w:tcPr>
          <w:p w:rsidR="000C6776" w:rsidRPr="008014A1" w:rsidRDefault="000C6776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20,32</w:t>
            </w:r>
          </w:p>
        </w:tc>
      </w:tr>
      <w:tr w:rsidR="00B53DCB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st19.103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Лучевые повреждения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8014A1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2,64</w:t>
            </w:r>
          </w:p>
        </w:tc>
      </w:tr>
      <w:tr w:rsidR="00B53DCB" w:rsidRPr="00B53DCB" w:rsidTr="00DB7196">
        <w:trPr>
          <w:trHeight w:val="341"/>
        </w:trPr>
        <w:tc>
          <w:tcPr>
            <w:tcW w:w="701" w:type="dxa"/>
            <w:noWrap/>
            <w:vAlign w:val="center"/>
          </w:tcPr>
          <w:p w:rsidR="00B53DCB" w:rsidRPr="00AB496B" w:rsidRDefault="00B53DCB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st19.104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Эвисцерация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малого таза при лучевых повреждениях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8014A1" w:rsidRDefault="00B53DCB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19,75</w:t>
            </w:r>
          </w:p>
        </w:tc>
      </w:tr>
      <w:tr w:rsidR="009D3608" w:rsidRPr="00B53DCB" w:rsidTr="00DB7196">
        <w:trPr>
          <w:trHeight w:val="9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  <w:tc>
          <w:tcPr>
            <w:tcW w:w="1008" w:type="dxa"/>
            <w:noWrap/>
            <w:vAlign w:val="center"/>
          </w:tcPr>
          <w:p w:rsidR="00FE70BF" w:rsidRPr="008014A1" w:rsidRDefault="00782B9D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st19.125</w:t>
            </w:r>
          </w:p>
        </w:tc>
        <w:tc>
          <w:tcPr>
            <w:tcW w:w="5237" w:type="dxa"/>
            <w:noWrap/>
            <w:vAlign w:val="center"/>
          </w:tcPr>
          <w:p w:rsidR="009D3608" w:rsidRPr="008014A1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2516" w:type="dxa"/>
            <w:noWrap/>
            <w:vAlign w:val="center"/>
          </w:tcPr>
          <w:p w:rsidR="00782B9D" w:rsidRPr="008014A1" w:rsidRDefault="00782B9D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0,38</w:t>
            </w:r>
          </w:p>
        </w:tc>
      </w:tr>
      <w:tr w:rsidR="009D3608" w:rsidRPr="00B53DCB" w:rsidTr="00DB7196">
        <w:trPr>
          <w:trHeight w:val="9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  <w:tc>
          <w:tcPr>
            <w:tcW w:w="1008" w:type="dxa"/>
            <w:noWrap/>
            <w:vAlign w:val="center"/>
          </w:tcPr>
          <w:p w:rsidR="009D3608" w:rsidRPr="008014A1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strike/>
                <w:lang w:eastAsia="ru-RU"/>
              </w:rPr>
            </w:pPr>
          </w:p>
          <w:p w:rsidR="001C2543" w:rsidRPr="008014A1" w:rsidRDefault="001C2543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st19.126</w:t>
            </w:r>
          </w:p>
        </w:tc>
        <w:tc>
          <w:tcPr>
            <w:tcW w:w="5237" w:type="dxa"/>
            <w:noWrap/>
            <w:vAlign w:val="center"/>
          </w:tcPr>
          <w:p w:rsidR="009D3608" w:rsidRPr="008014A1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2516" w:type="dxa"/>
            <w:noWrap/>
            <w:vAlign w:val="center"/>
          </w:tcPr>
          <w:p w:rsidR="001C2543" w:rsidRPr="008014A1" w:rsidRDefault="001C2543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0,79</w:t>
            </w:r>
          </w:p>
        </w:tc>
      </w:tr>
      <w:tr w:rsidR="009D3608" w:rsidRPr="00B53DCB" w:rsidTr="00DB7196">
        <w:trPr>
          <w:trHeight w:val="15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  <w:tc>
          <w:tcPr>
            <w:tcW w:w="1008" w:type="dxa"/>
            <w:noWrap/>
            <w:vAlign w:val="center"/>
          </w:tcPr>
          <w:p w:rsidR="001C2543" w:rsidRPr="008014A1" w:rsidRDefault="001C2543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st19.127</w:t>
            </w:r>
          </w:p>
        </w:tc>
        <w:tc>
          <w:tcPr>
            <w:tcW w:w="5237" w:type="dxa"/>
            <w:noWrap/>
            <w:vAlign w:val="center"/>
          </w:tcPr>
          <w:p w:rsidR="009D3608" w:rsidRPr="008014A1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2516" w:type="dxa"/>
            <w:noWrap/>
            <w:vAlign w:val="center"/>
          </w:tcPr>
          <w:p w:rsidR="001C2543" w:rsidRPr="008014A1" w:rsidRDefault="001C2543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1,09</w:t>
            </w:r>
          </w:p>
        </w:tc>
      </w:tr>
      <w:tr w:rsidR="009D3608" w:rsidRPr="00B53DCB" w:rsidTr="00DB7196">
        <w:trPr>
          <w:trHeight w:val="115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  <w:tc>
          <w:tcPr>
            <w:tcW w:w="1008" w:type="dxa"/>
            <w:noWrap/>
            <w:vAlign w:val="center"/>
          </w:tcPr>
          <w:p w:rsidR="00FD4586" w:rsidRPr="008014A1" w:rsidRDefault="00FD4586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st19.128</w:t>
            </w:r>
          </w:p>
        </w:tc>
        <w:tc>
          <w:tcPr>
            <w:tcW w:w="5237" w:type="dxa"/>
            <w:noWrap/>
            <w:vAlign w:val="center"/>
          </w:tcPr>
          <w:p w:rsidR="009D3608" w:rsidRPr="008014A1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2516" w:type="dxa"/>
            <w:noWrap/>
            <w:vAlign w:val="center"/>
          </w:tcPr>
          <w:p w:rsidR="00FD4586" w:rsidRPr="008014A1" w:rsidRDefault="00FD4586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1,45</w:t>
            </w:r>
          </w:p>
        </w:tc>
      </w:tr>
      <w:tr w:rsidR="009D3608" w:rsidRPr="00B53DCB" w:rsidTr="00DB7196">
        <w:trPr>
          <w:trHeight w:val="125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  <w:tc>
          <w:tcPr>
            <w:tcW w:w="1008" w:type="dxa"/>
            <w:noWrap/>
            <w:vAlign w:val="center"/>
          </w:tcPr>
          <w:p w:rsidR="004D08EF" w:rsidRPr="008014A1" w:rsidRDefault="004D08EF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st19.129</w:t>
            </w:r>
          </w:p>
        </w:tc>
        <w:tc>
          <w:tcPr>
            <w:tcW w:w="5237" w:type="dxa"/>
            <w:noWrap/>
            <w:vAlign w:val="center"/>
          </w:tcPr>
          <w:p w:rsidR="009D3608" w:rsidRPr="008014A1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2516" w:type="dxa"/>
            <w:noWrap/>
            <w:vAlign w:val="center"/>
          </w:tcPr>
          <w:p w:rsidR="004D08EF" w:rsidRPr="008014A1" w:rsidRDefault="004D08EF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2,08</w:t>
            </w:r>
          </w:p>
        </w:tc>
      </w:tr>
      <w:tr w:rsidR="009D3608" w:rsidRPr="00B53DCB" w:rsidTr="00DB7196">
        <w:trPr>
          <w:trHeight w:val="137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  <w:tc>
          <w:tcPr>
            <w:tcW w:w="1008" w:type="dxa"/>
            <w:noWrap/>
            <w:vAlign w:val="center"/>
          </w:tcPr>
          <w:p w:rsidR="009A490A" w:rsidRPr="008014A1" w:rsidRDefault="009A490A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st19.130</w:t>
            </w:r>
          </w:p>
        </w:tc>
        <w:tc>
          <w:tcPr>
            <w:tcW w:w="5237" w:type="dxa"/>
            <w:noWrap/>
            <w:vAlign w:val="center"/>
          </w:tcPr>
          <w:p w:rsidR="009D3608" w:rsidRPr="008014A1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2516" w:type="dxa"/>
            <w:noWrap/>
            <w:vAlign w:val="center"/>
          </w:tcPr>
          <w:p w:rsidR="009A490A" w:rsidRPr="008014A1" w:rsidRDefault="009A490A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2,49</w:t>
            </w:r>
          </w:p>
        </w:tc>
      </w:tr>
      <w:tr w:rsidR="009D3608" w:rsidRPr="00B53DCB" w:rsidTr="00DB7196">
        <w:trPr>
          <w:trHeight w:val="162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  <w:tc>
          <w:tcPr>
            <w:tcW w:w="1008" w:type="dxa"/>
            <w:noWrap/>
            <w:vAlign w:val="center"/>
          </w:tcPr>
          <w:p w:rsidR="001F736D" w:rsidRPr="008014A1" w:rsidRDefault="001F736D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st19.131</w:t>
            </w:r>
          </w:p>
        </w:tc>
        <w:tc>
          <w:tcPr>
            <w:tcW w:w="5237" w:type="dxa"/>
            <w:noWrap/>
            <w:vAlign w:val="center"/>
          </w:tcPr>
          <w:p w:rsidR="009D3608" w:rsidRPr="008014A1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2516" w:type="dxa"/>
            <w:noWrap/>
            <w:vAlign w:val="center"/>
          </w:tcPr>
          <w:p w:rsidR="001F736D" w:rsidRPr="008014A1" w:rsidRDefault="001F736D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3,21</w:t>
            </w:r>
          </w:p>
        </w:tc>
      </w:tr>
      <w:tr w:rsidR="009D3608" w:rsidRPr="00B53DCB" w:rsidTr="00DB7196">
        <w:trPr>
          <w:trHeight w:val="15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  <w:tc>
          <w:tcPr>
            <w:tcW w:w="1008" w:type="dxa"/>
            <w:noWrap/>
            <w:vAlign w:val="center"/>
          </w:tcPr>
          <w:p w:rsidR="00DF3C01" w:rsidRPr="008014A1" w:rsidRDefault="00DF3C01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st19.132</w:t>
            </w:r>
          </w:p>
        </w:tc>
        <w:tc>
          <w:tcPr>
            <w:tcW w:w="5237" w:type="dxa"/>
            <w:noWrap/>
            <w:vAlign w:val="center"/>
          </w:tcPr>
          <w:p w:rsidR="009D3608" w:rsidRPr="008014A1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2516" w:type="dxa"/>
            <w:noWrap/>
            <w:vAlign w:val="center"/>
          </w:tcPr>
          <w:p w:rsidR="00DF3C01" w:rsidRPr="008014A1" w:rsidRDefault="00DF3C01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3,97</w:t>
            </w:r>
          </w:p>
        </w:tc>
      </w:tr>
      <w:tr w:rsidR="009D3608" w:rsidRPr="00B53DCB" w:rsidTr="00DB7196">
        <w:trPr>
          <w:trHeight w:val="125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  <w:tc>
          <w:tcPr>
            <w:tcW w:w="1008" w:type="dxa"/>
            <w:noWrap/>
            <w:vAlign w:val="center"/>
          </w:tcPr>
          <w:p w:rsidR="00353D15" w:rsidRPr="008014A1" w:rsidRDefault="00353D15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st19.133</w:t>
            </w:r>
          </w:p>
        </w:tc>
        <w:tc>
          <w:tcPr>
            <w:tcW w:w="5237" w:type="dxa"/>
            <w:noWrap/>
            <w:vAlign w:val="center"/>
          </w:tcPr>
          <w:p w:rsidR="009D3608" w:rsidRPr="008014A1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2516" w:type="dxa"/>
            <w:noWrap/>
            <w:vAlign w:val="center"/>
          </w:tcPr>
          <w:p w:rsidR="00353D15" w:rsidRPr="008014A1" w:rsidRDefault="00353D15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4,47</w:t>
            </w:r>
          </w:p>
        </w:tc>
      </w:tr>
      <w:tr w:rsidR="009D3608" w:rsidRPr="00B53DCB" w:rsidTr="00DB7196">
        <w:trPr>
          <w:trHeight w:val="102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  <w:tc>
          <w:tcPr>
            <w:tcW w:w="1008" w:type="dxa"/>
            <w:noWrap/>
            <w:vAlign w:val="center"/>
          </w:tcPr>
          <w:p w:rsidR="00990988" w:rsidRPr="008014A1" w:rsidRDefault="0099098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st19.134</w:t>
            </w:r>
          </w:p>
        </w:tc>
        <w:tc>
          <w:tcPr>
            <w:tcW w:w="5237" w:type="dxa"/>
            <w:noWrap/>
            <w:vAlign w:val="center"/>
          </w:tcPr>
          <w:p w:rsidR="009D3608" w:rsidRPr="008014A1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2516" w:type="dxa"/>
            <w:noWrap/>
            <w:vAlign w:val="center"/>
          </w:tcPr>
          <w:p w:rsidR="00990988" w:rsidRPr="008014A1" w:rsidRDefault="0099098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4,89</w:t>
            </w:r>
          </w:p>
        </w:tc>
      </w:tr>
      <w:tr w:rsidR="009D3608" w:rsidRPr="00B53DCB" w:rsidTr="00DB7196">
        <w:trPr>
          <w:trHeight w:val="115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  <w:tc>
          <w:tcPr>
            <w:tcW w:w="1008" w:type="dxa"/>
            <w:noWrap/>
            <w:vAlign w:val="center"/>
          </w:tcPr>
          <w:p w:rsidR="00F670EC" w:rsidRPr="008014A1" w:rsidRDefault="00F670EC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st19.135</w:t>
            </w:r>
          </w:p>
        </w:tc>
        <w:tc>
          <w:tcPr>
            <w:tcW w:w="5237" w:type="dxa"/>
            <w:noWrap/>
            <w:vAlign w:val="center"/>
          </w:tcPr>
          <w:p w:rsidR="009D3608" w:rsidRPr="008014A1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2516" w:type="dxa"/>
            <w:noWrap/>
            <w:vAlign w:val="center"/>
          </w:tcPr>
          <w:p w:rsidR="00F670EC" w:rsidRPr="008014A1" w:rsidRDefault="00F670EC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5,51</w:t>
            </w:r>
          </w:p>
        </w:tc>
      </w:tr>
      <w:tr w:rsidR="009D3608" w:rsidRPr="00B53DCB" w:rsidTr="00DB7196">
        <w:trPr>
          <w:trHeight w:val="102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  <w:tc>
          <w:tcPr>
            <w:tcW w:w="1008" w:type="dxa"/>
            <w:noWrap/>
            <w:vAlign w:val="center"/>
          </w:tcPr>
          <w:p w:rsidR="00E46EB5" w:rsidRPr="008014A1" w:rsidRDefault="00E46EB5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st19.136</w:t>
            </w:r>
          </w:p>
        </w:tc>
        <w:tc>
          <w:tcPr>
            <w:tcW w:w="5237" w:type="dxa"/>
            <w:noWrap/>
            <w:vAlign w:val="center"/>
          </w:tcPr>
          <w:p w:rsidR="009D3608" w:rsidRPr="008014A1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2516" w:type="dxa"/>
            <w:noWrap/>
            <w:vAlign w:val="center"/>
          </w:tcPr>
          <w:p w:rsidR="00E46EB5" w:rsidRPr="008014A1" w:rsidRDefault="00E46EB5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7,23</w:t>
            </w:r>
          </w:p>
        </w:tc>
      </w:tr>
      <w:tr w:rsidR="009D3608" w:rsidRPr="00B53DCB" w:rsidTr="00DB7196">
        <w:trPr>
          <w:trHeight w:val="137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  <w:tc>
          <w:tcPr>
            <w:tcW w:w="1008" w:type="dxa"/>
            <w:noWrap/>
            <w:vAlign w:val="center"/>
          </w:tcPr>
          <w:p w:rsidR="002D10A3" w:rsidRPr="008014A1" w:rsidRDefault="002D10A3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st19.137</w:t>
            </w:r>
          </w:p>
        </w:tc>
        <w:tc>
          <w:tcPr>
            <w:tcW w:w="5237" w:type="dxa"/>
            <w:noWrap/>
            <w:vAlign w:val="center"/>
          </w:tcPr>
          <w:p w:rsidR="009D3608" w:rsidRPr="008014A1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2516" w:type="dxa"/>
            <w:noWrap/>
            <w:vAlign w:val="center"/>
          </w:tcPr>
          <w:p w:rsidR="002D10A3" w:rsidRPr="008014A1" w:rsidRDefault="002D10A3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8,84</w:t>
            </w:r>
          </w:p>
        </w:tc>
      </w:tr>
      <w:tr w:rsidR="009D3608" w:rsidRPr="00B53DCB" w:rsidTr="00DB7196">
        <w:trPr>
          <w:trHeight w:val="115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  <w:tc>
          <w:tcPr>
            <w:tcW w:w="1008" w:type="dxa"/>
            <w:noWrap/>
            <w:vAlign w:val="center"/>
          </w:tcPr>
          <w:p w:rsidR="001E7C91" w:rsidRPr="008014A1" w:rsidRDefault="001E7C91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st19.138</w:t>
            </w:r>
          </w:p>
        </w:tc>
        <w:tc>
          <w:tcPr>
            <w:tcW w:w="5237" w:type="dxa"/>
            <w:noWrap/>
            <w:vAlign w:val="center"/>
          </w:tcPr>
          <w:p w:rsidR="009D3608" w:rsidRPr="008014A1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2516" w:type="dxa"/>
            <w:noWrap/>
            <w:vAlign w:val="center"/>
          </w:tcPr>
          <w:p w:rsidR="001E7C91" w:rsidRPr="008014A1" w:rsidRDefault="00D12049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10,57</w:t>
            </w:r>
          </w:p>
        </w:tc>
      </w:tr>
      <w:tr w:rsidR="009D3608" w:rsidRPr="00B53DCB" w:rsidTr="00DB7196">
        <w:trPr>
          <w:trHeight w:val="125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  <w:tc>
          <w:tcPr>
            <w:tcW w:w="1008" w:type="dxa"/>
            <w:noWrap/>
            <w:vAlign w:val="center"/>
          </w:tcPr>
          <w:p w:rsidR="00DF3111" w:rsidRPr="008014A1" w:rsidRDefault="00DF3111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st19.139</w:t>
            </w:r>
          </w:p>
        </w:tc>
        <w:tc>
          <w:tcPr>
            <w:tcW w:w="5237" w:type="dxa"/>
            <w:noWrap/>
            <w:vAlign w:val="center"/>
          </w:tcPr>
          <w:p w:rsidR="009D3608" w:rsidRPr="008014A1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2516" w:type="dxa"/>
            <w:noWrap/>
            <w:vAlign w:val="center"/>
          </w:tcPr>
          <w:p w:rsidR="00DF3111" w:rsidRPr="008014A1" w:rsidRDefault="00DF3111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13,73</w:t>
            </w:r>
          </w:p>
        </w:tc>
      </w:tr>
      <w:tr w:rsidR="009D3608" w:rsidRPr="00B53DCB" w:rsidTr="00DB7196">
        <w:trPr>
          <w:trHeight w:val="77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  <w:tc>
          <w:tcPr>
            <w:tcW w:w="1008" w:type="dxa"/>
            <w:noWrap/>
            <w:vAlign w:val="center"/>
          </w:tcPr>
          <w:p w:rsidR="00DF3111" w:rsidRPr="008014A1" w:rsidRDefault="00DF3111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st19.140</w:t>
            </w:r>
          </w:p>
        </w:tc>
        <w:tc>
          <w:tcPr>
            <w:tcW w:w="5237" w:type="dxa"/>
            <w:noWrap/>
            <w:vAlign w:val="center"/>
          </w:tcPr>
          <w:p w:rsidR="009D3608" w:rsidRPr="008014A1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</w:p>
        </w:tc>
        <w:tc>
          <w:tcPr>
            <w:tcW w:w="2516" w:type="dxa"/>
            <w:noWrap/>
            <w:vAlign w:val="center"/>
          </w:tcPr>
          <w:p w:rsidR="00DF3111" w:rsidRPr="008014A1" w:rsidRDefault="00DF3111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16,29</w:t>
            </w:r>
          </w:p>
        </w:tc>
      </w:tr>
      <w:tr w:rsidR="009D3608" w:rsidRPr="00B53DCB" w:rsidTr="00DB7196">
        <w:trPr>
          <w:trHeight w:val="9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  <w:tc>
          <w:tcPr>
            <w:tcW w:w="1008" w:type="dxa"/>
            <w:noWrap/>
            <w:vAlign w:val="center"/>
          </w:tcPr>
          <w:p w:rsidR="00753EFA" w:rsidRPr="008014A1" w:rsidRDefault="00753EFA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st19.141</w:t>
            </w:r>
          </w:p>
        </w:tc>
        <w:tc>
          <w:tcPr>
            <w:tcW w:w="5237" w:type="dxa"/>
            <w:noWrap/>
            <w:vAlign w:val="center"/>
          </w:tcPr>
          <w:p w:rsidR="009D3608" w:rsidRPr="008014A1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</w:p>
        </w:tc>
        <w:tc>
          <w:tcPr>
            <w:tcW w:w="2516" w:type="dxa"/>
            <w:noWrap/>
            <w:vAlign w:val="center"/>
          </w:tcPr>
          <w:p w:rsidR="00753EFA" w:rsidRPr="008014A1" w:rsidRDefault="00753EFA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19,96</w:t>
            </w:r>
          </w:p>
        </w:tc>
      </w:tr>
      <w:tr w:rsidR="00AC02CF" w:rsidRPr="00B53DCB" w:rsidTr="00DB7196">
        <w:trPr>
          <w:trHeight w:val="137"/>
        </w:trPr>
        <w:tc>
          <w:tcPr>
            <w:tcW w:w="701" w:type="dxa"/>
            <w:noWrap/>
            <w:vAlign w:val="center"/>
          </w:tcPr>
          <w:p w:rsidR="00AC02CF" w:rsidRPr="008014A1" w:rsidRDefault="00AC02CF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  <w:tc>
          <w:tcPr>
            <w:tcW w:w="1008" w:type="dxa"/>
            <w:noWrap/>
            <w:vAlign w:val="center"/>
          </w:tcPr>
          <w:p w:rsidR="00AC02CF" w:rsidRPr="008014A1" w:rsidRDefault="00AC02CF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st19.142</w:t>
            </w:r>
          </w:p>
        </w:tc>
        <w:tc>
          <w:tcPr>
            <w:tcW w:w="5237" w:type="dxa"/>
            <w:noWrap/>
          </w:tcPr>
          <w:p w:rsidR="00AC02CF" w:rsidRPr="008014A1" w:rsidRDefault="00AC02CF" w:rsidP="00AC02C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</w:p>
        </w:tc>
        <w:tc>
          <w:tcPr>
            <w:tcW w:w="2516" w:type="dxa"/>
            <w:noWrap/>
            <w:vAlign w:val="center"/>
          </w:tcPr>
          <w:p w:rsidR="00AC02CF" w:rsidRPr="008014A1" w:rsidRDefault="00AC02CF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26,46</w:t>
            </w:r>
          </w:p>
        </w:tc>
      </w:tr>
      <w:tr w:rsidR="00AC02CF" w:rsidRPr="00B53DCB" w:rsidTr="00DB7196">
        <w:trPr>
          <w:trHeight w:val="137"/>
        </w:trPr>
        <w:tc>
          <w:tcPr>
            <w:tcW w:w="701" w:type="dxa"/>
            <w:noWrap/>
            <w:vAlign w:val="center"/>
          </w:tcPr>
          <w:p w:rsidR="00AC02CF" w:rsidRPr="008014A1" w:rsidRDefault="00AC02CF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</w:tcPr>
          <w:p w:rsidR="00AC02CF" w:rsidRPr="008014A1" w:rsidRDefault="00AC02CF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st19.143</w:t>
            </w:r>
          </w:p>
        </w:tc>
        <w:tc>
          <w:tcPr>
            <w:tcW w:w="5237" w:type="dxa"/>
            <w:noWrap/>
          </w:tcPr>
          <w:p w:rsidR="00AC02CF" w:rsidRPr="008014A1" w:rsidRDefault="00AC02CF" w:rsidP="00AC02C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</w:p>
        </w:tc>
        <w:tc>
          <w:tcPr>
            <w:tcW w:w="2516" w:type="dxa"/>
            <w:noWrap/>
            <w:vAlign w:val="center"/>
          </w:tcPr>
          <w:p w:rsidR="00AC02CF" w:rsidRPr="008014A1" w:rsidRDefault="00AC02CF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35,35</w:t>
            </w:r>
          </w:p>
        </w:tc>
      </w:tr>
      <w:tr w:rsidR="009D3608" w:rsidRPr="00B53DCB" w:rsidTr="00DB7196">
        <w:trPr>
          <w:trHeight w:val="137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  <w:tc>
          <w:tcPr>
            <w:tcW w:w="1008" w:type="dxa"/>
            <w:noWrap/>
            <w:vAlign w:val="center"/>
          </w:tcPr>
          <w:p w:rsidR="009D3608" w:rsidRPr="008014A1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st19.122</w:t>
            </w:r>
          </w:p>
        </w:tc>
        <w:tc>
          <w:tcPr>
            <w:tcW w:w="5237" w:type="dxa"/>
            <w:noWrap/>
            <w:vAlign w:val="center"/>
          </w:tcPr>
          <w:p w:rsidR="009D3608" w:rsidRPr="008014A1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Поздний </w:t>
            </w:r>
            <w:proofErr w:type="spellStart"/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посттрансплантационный</w:t>
            </w:r>
            <w:proofErr w:type="spellEnd"/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период после пересадки костного мозга</w:t>
            </w:r>
          </w:p>
        </w:tc>
        <w:tc>
          <w:tcPr>
            <w:tcW w:w="2516" w:type="dxa"/>
            <w:noWrap/>
            <w:vAlign w:val="center"/>
          </w:tcPr>
          <w:p w:rsidR="00530E21" w:rsidRPr="008014A1" w:rsidRDefault="00530E21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21,02</w:t>
            </w:r>
          </w:p>
        </w:tc>
      </w:tr>
      <w:tr w:rsidR="00BB2D78" w:rsidRPr="00B53DCB" w:rsidTr="00DB7196">
        <w:trPr>
          <w:trHeight w:val="137"/>
        </w:trPr>
        <w:tc>
          <w:tcPr>
            <w:tcW w:w="701" w:type="dxa"/>
            <w:noWrap/>
            <w:vAlign w:val="center"/>
          </w:tcPr>
          <w:p w:rsidR="00BB2D78" w:rsidRPr="00AB496B" w:rsidRDefault="00BB2D7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</w:tcPr>
          <w:p w:rsidR="00BB2D78" w:rsidRPr="008014A1" w:rsidRDefault="00BB2D7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st19.123</w:t>
            </w:r>
          </w:p>
        </w:tc>
        <w:tc>
          <w:tcPr>
            <w:tcW w:w="5237" w:type="dxa"/>
            <w:noWrap/>
          </w:tcPr>
          <w:p w:rsidR="00BB2D78" w:rsidRPr="008014A1" w:rsidRDefault="00BB2D78" w:rsidP="00BB2D7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Прочие операции при ЗНО (уровень 1)</w:t>
            </w:r>
          </w:p>
        </w:tc>
        <w:tc>
          <w:tcPr>
            <w:tcW w:w="2516" w:type="dxa"/>
            <w:noWrap/>
            <w:vAlign w:val="center"/>
          </w:tcPr>
          <w:p w:rsidR="00BB2D78" w:rsidRPr="008014A1" w:rsidRDefault="00BB2D7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1,11</w:t>
            </w:r>
          </w:p>
        </w:tc>
      </w:tr>
      <w:tr w:rsidR="00BB2D78" w:rsidRPr="00B53DCB" w:rsidTr="00DB7196">
        <w:trPr>
          <w:trHeight w:val="137"/>
        </w:trPr>
        <w:tc>
          <w:tcPr>
            <w:tcW w:w="701" w:type="dxa"/>
            <w:noWrap/>
            <w:vAlign w:val="center"/>
          </w:tcPr>
          <w:p w:rsidR="00BB2D78" w:rsidRPr="00AB496B" w:rsidRDefault="00BB2D7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</w:tcPr>
          <w:p w:rsidR="00BB2D78" w:rsidRPr="008014A1" w:rsidRDefault="00BB2D7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st19.124</w:t>
            </w:r>
          </w:p>
        </w:tc>
        <w:tc>
          <w:tcPr>
            <w:tcW w:w="5237" w:type="dxa"/>
            <w:noWrap/>
          </w:tcPr>
          <w:p w:rsidR="00BB2D78" w:rsidRPr="008014A1" w:rsidRDefault="00BB2D78" w:rsidP="00BB2D7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Прочие операции при ЗНО (уровень 2)</w:t>
            </w:r>
          </w:p>
        </w:tc>
        <w:tc>
          <w:tcPr>
            <w:tcW w:w="2516" w:type="dxa"/>
            <w:noWrap/>
            <w:vAlign w:val="center"/>
          </w:tcPr>
          <w:p w:rsidR="00BB2D78" w:rsidRPr="008014A1" w:rsidRDefault="00BB2D7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2,9</w:t>
            </w:r>
          </w:p>
        </w:tc>
      </w:tr>
      <w:tr w:rsidR="009D3608" w:rsidRPr="00B53DCB" w:rsidTr="00DB7196">
        <w:trPr>
          <w:trHeight w:val="137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st20.001</w:t>
            </w:r>
          </w:p>
        </w:tc>
        <w:tc>
          <w:tcPr>
            <w:tcW w:w="5237" w:type="dxa"/>
            <w:noWrap/>
            <w:vAlign w:val="center"/>
          </w:tcPr>
          <w:p w:rsidR="009D3608" w:rsidRPr="00B53DCB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in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situ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уха, горла, носа, полости рта</w:t>
            </w:r>
          </w:p>
        </w:tc>
        <w:tc>
          <w:tcPr>
            <w:tcW w:w="2516" w:type="dxa"/>
            <w:noWrap/>
            <w:vAlign w:val="center"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0,66</w:t>
            </w:r>
          </w:p>
        </w:tc>
      </w:tr>
      <w:tr w:rsidR="009D3608" w:rsidRPr="00B53DCB" w:rsidTr="00DB7196">
        <w:trPr>
          <w:trHeight w:val="115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st20.002</w:t>
            </w:r>
          </w:p>
        </w:tc>
        <w:tc>
          <w:tcPr>
            <w:tcW w:w="5237" w:type="dxa"/>
            <w:noWrap/>
            <w:vAlign w:val="center"/>
          </w:tcPr>
          <w:p w:rsidR="009D3608" w:rsidRPr="00B53DCB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Средний отит, мастоидит, нарушения вестибулярной функции</w:t>
            </w:r>
          </w:p>
        </w:tc>
        <w:tc>
          <w:tcPr>
            <w:tcW w:w="2516" w:type="dxa"/>
            <w:noWrap/>
            <w:vAlign w:val="center"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0,47</w:t>
            </w:r>
          </w:p>
        </w:tc>
      </w:tr>
      <w:tr w:rsidR="009D3608" w:rsidRPr="00B53DCB" w:rsidTr="00DB7196">
        <w:trPr>
          <w:trHeight w:val="15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st20.003</w:t>
            </w:r>
          </w:p>
        </w:tc>
        <w:tc>
          <w:tcPr>
            <w:tcW w:w="5237" w:type="dxa"/>
            <w:noWrap/>
            <w:vAlign w:val="center"/>
          </w:tcPr>
          <w:p w:rsidR="009D3608" w:rsidRPr="00B53DCB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болезни уха</w:t>
            </w:r>
          </w:p>
        </w:tc>
        <w:tc>
          <w:tcPr>
            <w:tcW w:w="2516" w:type="dxa"/>
            <w:noWrap/>
            <w:vAlign w:val="center"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0,61</w:t>
            </w:r>
          </w:p>
        </w:tc>
      </w:tr>
      <w:tr w:rsidR="009D3608" w:rsidRPr="00B53DCB" w:rsidTr="00DB7196">
        <w:trPr>
          <w:trHeight w:val="125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st20.004</w:t>
            </w:r>
          </w:p>
        </w:tc>
        <w:tc>
          <w:tcPr>
            <w:tcW w:w="5237" w:type="dxa"/>
            <w:noWrap/>
            <w:vAlign w:val="center"/>
          </w:tcPr>
          <w:p w:rsidR="009D3608" w:rsidRPr="00B53DCB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болезни и 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2516" w:type="dxa"/>
            <w:noWrap/>
            <w:vAlign w:val="center"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0,71</w:t>
            </w:r>
          </w:p>
        </w:tc>
      </w:tr>
      <w:tr w:rsidR="009D3608" w:rsidRPr="00B53DCB" w:rsidTr="00DB7196">
        <w:trPr>
          <w:trHeight w:val="137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st20.005</w:t>
            </w:r>
          </w:p>
        </w:tc>
        <w:tc>
          <w:tcPr>
            <w:tcW w:w="5237" w:type="dxa"/>
            <w:noWrap/>
            <w:vAlign w:val="center"/>
          </w:tcPr>
          <w:p w:rsidR="009D3608" w:rsidRPr="00B53DCB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2516" w:type="dxa"/>
            <w:noWrap/>
            <w:vAlign w:val="center"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0,84</w:t>
            </w:r>
          </w:p>
        </w:tc>
      </w:tr>
      <w:tr w:rsidR="009D3608" w:rsidRPr="00B53DCB" w:rsidTr="00DB7196">
        <w:trPr>
          <w:trHeight w:val="103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st20.006</w:t>
            </w:r>
          </w:p>
        </w:tc>
        <w:tc>
          <w:tcPr>
            <w:tcW w:w="5237" w:type="dxa"/>
            <w:noWrap/>
            <w:vAlign w:val="center"/>
          </w:tcPr>
          <w:p w:rsidR="009D3608" w:rsidRPr="00B53DCB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2516" w:type="dxa"/>
            <w:noWrap/>
            <w:vAlign w:val="center"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0,91</w:t>
            </w:r>
          </w:p>
        </w:tc>
      </w:tr>
      <w:tr w:rsidR="009D3608" w:rsidRPr="00B53DCB" w:rsidTr="00DB7196">
        <w:trPr>
          <w:trHeight w:val="9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st20.007</w:t>
            </w:r>
          </w:p>
        </w:tc>
        <w:tc>
          <w:tcPr>
            <w:tcW w:w="5237" w:type="dxa"/>
            <w:noWrap/>
            <w:vAlign w:val="center"/>
          </w:tcPr>
          <w:p w:rsidR="009D3608" w:rsidRPr="00B53DCB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2516" w:type="dxa"/>
            <w:noWrap/>
            <w:vAlign w:val="center"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1,1</w:t>
            </w:r>
          </w:p>
        </w:tc>
      </w:tr>
      <w:tr w:rsidR="009D3608" w:rsidRPr="00B53DCB" w:rsidTr="00DB7196">
        <w:trPr>
          <w:trHeight w:val="102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st20.008</w:t>
            </w:r>
          </w:p>
        </w:tc>
        <w:tc>
          <w:tcPr>
            <w:tcW w:w="5237" w:type="dxa"/>
            <w:noWrap/>
            <w:vAlign w:val="center"/>
          </w:tcPr>
          <w:p w:rsidR="009D3608" w:rsidRPr="00B53DCB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2516" w:type="dxa"/>
            <w:noWrap/>
            <w:vAlign w:val="center"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1,35</w:t>
            </w:r>
          </w:p>
        </w:tc>
      </w:tr>
      <w:tr w:rsidR="009D3608" w:rsidRPr="00B53DCB" w:rsidTr="00DB7196">
        <w:trPr>
          <w:trHeight w:val="115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st20.009</w:t>
            </w:r>
          </w:p>
        </w:tc>
        <w:tc>
          <w:tcPr>
            <w:tcW w:w="5237" w:type="dxa"/>
            <w:noWrap/>
            <w:vAlign w:val="center"/>
          </w:tcPr>
          <w:p w:rsidR="009D3608" w:rsidRPr="00B53DCB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органе слуха, придаточных пазухах носа и верхних дыхательных путях (уровень 5)</w:t>
            </w:r>
          </w:p>
        </w:tc>
        <w:tc>
          <w:tcPr>
            <w:tcW w:w="2516" w:type="dxa"/>
            <w:noWrap/>
            <w:vAlign w:val="center"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1,96</w:t>
            </w:r>
          </w:p>
        </w:tc>
      </w:tr>
      <w:tr w:rsidR="009D3608" w:rsidRPr="00B53DCB" w:rsidTr="00DB7196">
        <w:trPr>
          <w:trHeight w:val="125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st20.010</w:t>
            </w:r>
          </w:p>
        </w:tc>
        <w:tc>
          <w:tcPr>
            <w:tcW w:w="5237" w:type="dxa"/>
            <w:noWrap/>
            <w:vAlign w:val="center"/>
          </w:tcPr>
          <w:p w:rsidR="009D3608" w:rsidRPr="00B53DCB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Замена речевого процессора</w:t>
            </w:r>
          </w:p>
        </w:tc>
        <w:tc>
          <w:tcPr>
            <w:tcW w:w="2516" w:type="dxa"/>
            <w:noWrap/>
            <w:vAlign w:val="center"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29,91</w:t>
            </w:r>
          </w:p>
        </w:tc>
      </w:tr>
      <w:tr w:rsidR="009D3608" w:rsidRPr="00B53DCB" w:rsidTr="00DB7196">
        <w:trPr>
          <w:trHeight w:val="15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st21.001</w:t>
            </w:r>
          </w:p>
        </w:tc>
        <w:tc>
          <w:tcPr>
            <w:tcW w:w="5237" w:type="dxa"/>
            <w:noWrap/>
            <w:vAlign w:val="center"/>
          </w:tcPr>
          <w:p w:rsidR="009D3608" w:rsidRPr="00B53DCB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органе зрения (уровень 1)</w:t>
            </w:r>
          </w:p>
        </w:tc>
        <w:tc>
          <w:tcPr>
            <w:tcW w:w="2516" w:type="dxa"/>
            <w:noWrap/>
            <w:vAlign w:val="center"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0,49</w:t>
            </w:r>
          </w:p>
        </w:tc>
      </w:tr>
      <w:tr w:rsidR="009D3608" w:rsidRPr="00B53DCB" w:rsidTr="00DB7196">
        <w:trPr>
          <w:trHeight w:val="138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st21.002</w:t>
            </w:r>
          </w:p>
        </w:tc>
        <w:tc>
          <w:tcPr>
            <w:tcW w:w="5237" w:type="dxa"/>
            <w:noWrap/>
            <w:vAlign w:val="center"/>
          </w:tcPr>
          <w:p w:rsidR="009D3608" w:rsidRPr="00B53DCB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органе зрения (уровень 2)</w:t>
            </w:r>
          </w:p>
        </w:tc>
        <w:tc>
          <w:tcPr>
            <w:tcW w:w="2516" w:type="dxa"/>
            <w:noWrap/>
            <w:vAlign w:val="center"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0,79</w:t>
            </w:r>
          </w:p>
        </w:tc>
      </w:tr>
      <w:tr w:rsidR="009D3608" w:rsidRPr="00B53DCB" w:rsidTr="00DB7196">
        <w:trPr>
          <w:trHeight w:val="125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st21.003</w:t>
            </w:r>
          </w:p>
        </w:tc>
        <w:tc>
          <w:tcPr>
            <w:tcW w:w="5237" w:type="dxa"/>
            <w:noWrap/>
            <w:vAlign w:val="center"/>
          </w:tcPr>
          <w:p w:rsidR="009D3608" w:rsidRPr="00B53DCB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органе зрения (уровень 3)</w:t>
            </w:r>
          </w:p>
        </w:tc>
        <w:tc>
          <w:tcPr>
            <w:tcW w:w="2516" w:type="dxa"/>
            <w:noWrap/>
            <w:vAlign w:val="center"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1,07</w:t>
            </w:r>
          </w:p>
        </w:tc>
      </w:tr>
      <w:tr w:rsidR="009D3608" w:rsidRPr="00B53DCB" w:rsidTr="00DB7196">
        <w:trPr>
          <w:trHeight w:val="15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st21.004</w:t>
            </w:r>
          </w:p>
        </w:tc>
        <w:tc>
          <w:tcPr>
            <w:tcW w:w="5237" w:type="dxa"/>
            <w:noWrap/>
            <w:vAlign w:val="center"/>
          </w:tcPr>
          <w:p w:rsidR="009D3608" w:rsidRPr="00B53DCB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органе зрения (уровень 4)</w:t>
            </w:r>
          </w:p>
        </w:tc>
        <w:tc>
          <w:tcPr>
            <w:tcW w:w="2516" w:type="dxa"/>
            <w:noWrap/>
            <w:vAlign w:val="center"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1,19</w:t>
            </w:r>
          </w:p>
        </w:tc>
      </w:tr>
      <w:tr w:rsidR="009D3608" w:rsidRPr="00B53DCB" w:rsidTr="00DB7196">
        <w:trPr>
          <w:trHeight w:val="150"/>
        </w:trPr>
        <w:tc>
          <w:tcPr>
            <w:tcW w:w="701" w:type="dxa"/>
            <w:noWrap/>
            <w:vAlign w:val="center"/>
          </w:tcPr>
          <w:p w:rsidR="009D3608" w:rsidRPr="008014A1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</w:tcPr>
          <w:p w:rsidR="009D3608" w:rsidRPr="008014A1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st21.005</w:t>
            </w:r>
          </w:p>
        </w:tc>
        <w:tc>
          <w:tcPr>
            <w:tcW w:w="5237" w:type="dxa"/>
            <w:noWrap/>
            <w:vAlign w:val="center"/>
          </w:tcPr>
          <w:p w:rsidR="009D3608" w:rsidRPr="008014A1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органе зрения (уровень 5)</w:t>
            </w:r>
          </w:p>
        </w:tc>
        <w:tc>
          <w:tcPr>
            <w:tcW w:w="2516" w:type="dxa"/>
            <w:noWrap/>
            <w:vAlign w:val="center"/>
          </w:tcPr>
          <w:p w:rsidR="009D3608" w:rsidRPr="008014A1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2,11</w:t>
            </w:r>
          </w:p>
        </w:tc>
      </w:tr>
      <w:tr w:rsidR="009D3608" w:rsidRPr="00B53DCB" w:rsidTr="00DB7196">
        <w:trPr>
          <w:trHeight w:val="150"/>
        </w:trPr>
        <w:tc>
          <w:tcPr>
            <w:tcW w:w="701" w:type="dxa"/>
            <w:noWrap/>
            <w:vAlign w:val="center"/>
          </w:tcPr>
          <w:p w:rsidR="009D3608" w:rsidRPr="008014A1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</w:tcPr>
          <w:p w:rsidR="009D3608" w:rsidRPr="008014A1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st21.006</w:t>
            </w:r>
          </w:p>
        </w:tc>
        <w:tc>
          <w:tcPr>
            <w:tcW w:w="5237" w:type="dxa"/>
            <w:noWrap/>
            <w:vAlign w:val="center"/>
          </w:tcPr>
          <w:p w:rsidR="009D3608" w:rsidRPr="008014A1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органе зрения (уровень 6)</w:t>
            </w:r>
          </w:p>
        </w:tc>
        <w:tc>
          <w:tcPr>
            <w:tcW w:w="2516" w:type="dxa"/>
            <w:noWrap/>
            <w:vAlign w:val="center"/>
          </w:tcPr>
          <w:p w:rsidR="004F0F8C" w:rsidRPr="008014A1" w:rsidRDefault="004F0F8C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3,29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8014A1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8014A1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st21.007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8014A1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Болезни глаза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8014A1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0,51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8014A1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8014A1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st21.008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8014A1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Травмы глаза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8014A1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0,66</w:t>
            </w:r>
          </w:p>
        </w:tc>
      </w:tr>
      <w:tr w:rsidR="002C3831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2C3831" w:rsidRPr="008014A1" w:rsidRDefault="002C3831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</w:tcPr>
          <w:p w:rsidR="002C3831" w:rsidRPr="008014A1" w:rsidRDefault="002C3831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st21.009</w:t>
            </w:r>
          </w:p>
        </w:tc>
        <w:tc>
          <w:tcPr>
            <w:tcW w:w="5237" w:type="dxa"/>
            <w:noWrap/>
          </w:tcPr>
          <w:p w:rsidR="002C3831" w:rsidRPr="008014A1" w:rsidRDefault="002C3831" w:rsidP="002C3831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органе зрения (</w:t>
            </w:r>
            <w:proofErr w:type="spellStart"/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факоэмульсификация</w:t>
            </w:r>
            <w:proofErr w:type="spellEnd"/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 имплантацией ИОЛ)</w:t>
            </w:r>
          </w:p>
        </w:tc>
        <w:tc>
          <w:tcPr>
            <w:tcW w:w="2516" w:type="dxa"/>
            <w:noWrap/>
            <w:vAlign w:val="center"/>
          </w:tcPr>
          <w:p w:rsidR="002C3831" w:rsidRPr="008014A1" w:rsidRDefault="002C3831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14A1">
              <w:rPr>
                <w:rFonts w:ascii="Times New Roman" w:eastAsia="Times New Roman" w:hAnsi="Times New Roman" w:cs="Times New Roman"/>
                <w:bCs/>
                <w:lang w:eastAsia="ru-RU"/>
              </w:rPr>
              <w:t>1,24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st22.001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Нарушения всасывания, дети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1,11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st22.002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болезни органов пищеварения, дети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0,39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st22.003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Воспалительные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артропатии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спондилопатии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, дети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1,85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st22.004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Врожденные аномалии головного и спинного мозга, дети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2,12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st23.001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болезни органов дыхания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0,85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st23.002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Интерстициальные болезни легких, врожденные аномалии развития легких, бронхо-легочная дисплазия, дети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2,48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st23.003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in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situ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органов дыхания, других и неуточненных органов грудной клетки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0,91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st23.004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1,28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st23.005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Астма, взрослые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1,11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st23.006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Астма, дети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1,25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st24.001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Системные поражения соединительной ткани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1,78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st24.002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Артропатии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спондилопатии</w:t>
            </w:r>
            <w:proofErr w:type="spellEnd"/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1,67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st24.003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Ревматические болезни сердца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0,87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st24.004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Ревматические болезни сердца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1,57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st25.001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0,85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st25.002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болезни, врожденные аномалии вен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1,32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st25.003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Болезни артерий, артериол и капилляров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1,05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st25.004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Диагностическое обследование сердечно-сосудистой системы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1,01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st25.005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сердце и коронарных сосудах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2,11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st25.006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сердце и коронарных сосудах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3,97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st25.007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сердце и коронарных сосудах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4,31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st25.008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сосудах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1,2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st25.009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сосудах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2,37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st25.010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сосудах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4,13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st25.011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сосудах (уровень 4)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6,08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st25.012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сосудах (уровень 5)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7,12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st26.001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0,79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st27.001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0,74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st27.002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Новообразования доброкачественные,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in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situ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, неопределенного и неуточненного характера органов пищеварения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0,69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st27.003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Болезни желчного пузыря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0,72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st27.004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болезни органов пищеварения, взрослые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0,59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st27.005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0,7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st27.006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0,78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st27.007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Стенокардия (кроме нестабильной), хроническая ишемическая болезнь сердца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1,7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st27.008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болезни сердца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0,78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st27.009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болезни сердца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1,54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st27.010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Бронхит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необструктивный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, симптомы и признаки, относящиеся к органам дыхания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0,75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st27.011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ХОБЛ, эмфизема, бронхоэктатическая болезнь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0,89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st27.012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Отравления и другие воздействия внешних причин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0,53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st27.013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Отравления и другие воздействия внешних причин с синдромом органной дисфункции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4,07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st27.014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Госпитализация в диагностических целях с постановкой/ подтверждением диагноза злокачественного новообразования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st28.001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Гнойные состояния нижних дыхательных путей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2,05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st28.002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нижних дыхательных путях и легочной ткани, органах средостения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1,54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st28.003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нижних дыхательных путях и легочной ткани, органах средостения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1,92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st28.004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нижних дыхательных путях и легочной ткани, органах средостения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2,56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st28.005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нижних дыхательных путях и легочной ткани, органах средостения (уровень 4)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4,12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st29.001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Приобретенные и врожденные костно-мышечные деформации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0,99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st29.002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Переломы шейки бедра и костей таза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1,52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st29.003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0,69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st29.004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0,56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st29.005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Переломы, вывихи, растяжения области колена и голени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0,74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st29.006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1,44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st29.007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Тяжелая множественная и сочетанная травма (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политравма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7,07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st29.008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Эндопротезирование суставов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4,46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st29.009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костно-мышечной системе и суставах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0,79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st29.010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костно-мышечной системе и суставах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0,93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st29.011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костно-мышечной системе и суставах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1,37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st29.012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костно-мышечной системе и суставах (уровень 4)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2,42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st29.013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костно-мышечной системе и суставах (уровень 5)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3,15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st30.001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Тубулоинтерстициальные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0,86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st30.002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Камни мочевой системы; симптомы, относящиеся к мочевой системе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0,49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st30.003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in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situ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, неопределенного и неизвестного характера мочевых органов и мужских половых органов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0,64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st30.004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Болезни предстательной железы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0,73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st30.005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Другие болезни, врожденные аномалии, </w:t>
            </w: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повреждения мочевой системы и мужских половых органов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0,67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st30.006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мужских половых органах, взрослые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1,2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st30.007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мужских половых органах, взрослые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1,42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st30.008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мужских половых органах, взрослые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2,31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st30.009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мужских половых органах, взрослые (уровень 4)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3,12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st30.010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1,08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st30.011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1,12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st30.012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1,62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st30.013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почке и мочевыделительной системе, взрослые (уровень 4)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1,95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st30.014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почке и мочевыделительной системе, взрослые (уровень 5)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2,14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st30.015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почке и мочевыделительной системе, взрослые (уровень 6)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4,13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st31.001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Болезни лимфатических сосудов и лимфатических узлов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0,61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st31.002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0,55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st31.003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0,71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st31.004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1,38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st31.005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коже, подкожной клетчатке, придатках кожи (уровень 4)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2,41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st31.006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органах кроветворения и иммунной системы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1,43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st31.007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органах кроветворения и иммунной системы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1,83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st31.008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органах кроветворения и иммунной системы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2,16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st31.009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эндокринных железах кроме гипофиза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1,81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st31.010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эндокринных железах кроме гипофиза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2,67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st31.011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Болезни молочной железы, новообразования молочной железы доброкачественные,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in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situ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, неопределенного и неизвестного характера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0,73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st31.012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0,76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st31.013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Остеомиелит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2,42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st31.014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Остеомиелит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3,51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st31.015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Остеомиелит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4,02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st31.016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Доброкачественные новообразования костно-мышечной системы и соединительной ткани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0,84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st31.017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Доброкачественные новообразования, </w:t>
            </w: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новообразования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in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situ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кожи, жировой ткани и другие болезни кожи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0,5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st31.018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0,37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st31.019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молочной железе (кроме злокачественных новообразований)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1,19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st32.001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желчном пузыре и желчевыводящих путях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1,15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st32.002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желчном пузыре и желчевыводящих путях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1,43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st32.003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желчном пузыре и желчевыводящих путях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st32.004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желчном пузыре и желчевыводящих путях (уровень 4)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4,3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st32.005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печени и поджелудочной железе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2,42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st32.006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печени и поджелудочной железе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2,69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st32.007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Панкреатит, хирургическое лечение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4,12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st32.008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1,16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st32.009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1,95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st32.010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пищеводе, желудке, двенадцатиперстной кишке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2,46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st32.011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Аппендэктомия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, взрослые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0,73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st32.012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Аппендэктомия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, взрослые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0,91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st32.013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по поводу грыж, взрослые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0,86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st32.014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по поводу грыж, взрослые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1,24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st32.015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по поводу грыж, взрослые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1,78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st32.019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по поводу грыж, взрослые (уровень 4)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5,6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st32.016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операции на органах брюшной полости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1,13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st32.017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операции на органах брюшной полости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1,19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st32.018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операции на органах брюшной полости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2,13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st33.001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Отморожения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1,17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st33.002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Отморожения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2,91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st33.003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Ожоги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1,21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st33.004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Ожоги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2,03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st33.005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Ожоги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3,54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st33.006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Ожоги (уровень 4)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5,2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st33.007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Ожоги (уровень 5)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11,11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st33.008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Ожоги (уровень 4,5) с синдромом органной дисфункции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14,07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st34.001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0,89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st34.002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органах полости рта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0,74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st34.003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органах полости рта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1,27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st34.004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органах полости рта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1,63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st34.005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органах полости рта (уровень 4)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1,9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st35.001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Сахарный диабет, взрослые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1,02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st35.002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Сахарный диабет, взрослые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1,49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st35.003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Заболевания гипофиза, взрослые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2,14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st35.004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болезни эндокринной системы, взрослые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1,25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st35.005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болезни эндокринной системы, взрослые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2,76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st35.006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Новообразования эндокринных желез доброкачественные,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in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situ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, неопределенного и неизвестного характера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0,76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st35.007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Расстройства питания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1,06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st35.008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нарушения обмена веществ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1,16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st35.009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Кистозный фиброз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3,32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st36.001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Комплексное лечение с применением препаратов иммуноглобулина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4,32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st36.002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Редкие генетические заболевания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3,5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st36.004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0,32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st36.005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Госпитализация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0,46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st36.006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Отторжение, отмирание трансплантата органов и тканей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8,4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st36.007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замена, заправка помп для лекарственных препаратов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2,32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st36.008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Интенсивная терапия пациентов с нейрогенными нарушениями жизненно важных функций, нуждающихся в их длительном искусственном замещении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18,15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st36.009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Реинфузия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аутокрови</w:t>
            </w:r>
            <w:proofErr w:type="spellEnd"/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2,05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st36.010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DA18F6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Баллонная внутриаортальная </w:t>
            </w:r>
            <w:proofErr w:type="spellStart"/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контрпульсация</w:t>
            </w:r>
            <w:proofErr w:type="spellEnd"/>
          </w:p>
        </w:tc>
        <w:tc>
          <w:tcPr>
            <w:tcW w:w="2516" w:type="dxa"/>
            <w:noWrap/>
            <w:vAlign w:val="center"/>
            <w:hideMark/>
          </w:tcPr>
          <w:p w:rsidR="009D3608" w:rsidRPr="00DA18F6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7,81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st36.011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DA18F6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Экстракорпоральная мембранная оксигенация</w:t>
            </w:r>
          </w:p>
        </w:tc>
        <w:tc>
          <w:tcPr>
            <w:tcW w:w="2516" w:type="dxa"/>
            <w:noWrap/>
            <w:vAlign w:val="center"/>
            <w:hideMark/>
          </w:tcPr>
          <w:p w:rsidR="00702E32" w:rsidRPr="00DA18F6" w:rsidRDefault="00702E32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40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st36.012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DA18F6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DA18F6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0,5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st36.013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DA18F6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Проведение антимикробной терапии инфекций, вызванных </w:t>
            </w:r>
            <w:proofErr w:type="spellStart"/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полирезистентными</w:t>
            </w:r>
            <w:proofErr w:type="spellEnd"/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микроорганизмами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702E32" w:rsidRPr="00DA18F6" w:rsidRDefault="00702E32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1,67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st36.014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DA18F6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Проведение антимикробной терапии инфекций, вызванных </w:t>
            </w:r>
            <w:proofErr w:type="spellStart"/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полирезистентными</w:t>
            </w:r>
            <w:proofErr w:type="spellEnd"/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микроорганизмами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702E32" w:rsidRPr="00DA18F6" w:rsidRDefault="00702E32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3,23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st36.015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DA18F6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Проведение антимикробной терапии инфекций, </w:t>
            </w: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вызванных </w:t>
            </w:r>
            <w:proofErr w:type="spellStart"/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полирезистентными</w:t>
            </w:r>
            <w:proofErr w:type="spellEnd"/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микроорганизмами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702E32" w:rsidRPr="00DA18F6" w:rsidRDefault="00702E32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9,91</w:t>
            </w:r>
          </w:p>
        </w:tc>
      </w:tr>
      <w:tr w:rsidR="00AE7914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AE7914" w:rsidRPr="00DA18F6" w:rsidRDefault="00AE7914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</w:tcPr>
          <w:p w:rsidR="00AE7914" w:rsidRPr="00DA18F6" w:rsidRDefault="00AE7914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st36.024</w:t>
            </w:r>
          </w:p>
        </w:tc>
        <w:tc>
          <w:tcPr>
            <w:tcW w:w="5237" w:type="dxa"/>
            <w:noWrap/>
          </w:tcPr>
          <w:p w:rsidR="00AE7914" w:rsidRPr="00DA18F6" w:rsidRDefault="00AE7914" w:rsidP="00AE7914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Радиойодтерапия</w:t>
            </w:r>
            <w:proofErr w:type="spellEnd"/>
          </w:p>
        </w:tc>
        <w:tc>
          <w:tcPr>
            <w:tcW w:w="2516" w:type="dxa"/>
            <w:noWrap/>
            <w:vAlign w:val="center"/>
          </w:tcPr>
          <w:p w:rsidR="00AE7914" w:rsidRPr="00DA18F6" w:rsidRDefault="00AE7914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2,46</w:t>
            </w:r>
          </w:p>
        </w:tc>
      </w:tr>
      <w:tr w:rsidR="001366BD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1366BD" w:rsidRPr="00DA18F6" w:rsidRDefault="001366BD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</w:tcPr>
          <w:p w:rsidR="001366BD" w:rsidRPr="00DA18F6" w:rsidRDefault="001366BD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st36.025</w:t>
            </w:r>
          </w:p>
        </w:tc>
        <w:tc>
          <w:tcPr>
            <w:tcW w:w="5237" w:type="dxa"/>
            <w:noWrap/>
          </w:tcPr>
          <w:p w:rsidR="001366BD" w:rsidRPr="00DA18F6" w:rsidRDefault="001366BD" w:rsidP="001366BD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иммунизации против респираторно-синцитиальной вирусной инфекции (уровень 1)</w:t>
            </w:r>
          </w:p>
        </w:tc>
        <w:tc>
          <w:tcPr>
            <w:tcW w:w="2516" w:type="dxa"/>
            <w:noWrap/>
            <w:vAlign w:val="center"/>
          </w:tcPr>
          <w:p w:rsidR="001366BD" w:rsidRPr="00DA18F6" w:rsidRDefault="001366BD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1,52</w:t>
            </w:r>
          </w:p>
        </w:tc>
      </w:tr>
      <w:tr w:rsidR="001366BD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1366BD" w:rsidRPr="00DA18F6" w:rsidRDefault="001366BD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</w:tcPr>
          <w:p w:rsidR="001366BD" w:rsidRPr="00DA18F6" w:rsidRDefault="001366BD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st36.026</w:t>
            </w:r>
          </w:p>
        </w:tc>
        <w:tc>
          <w:tcPr>
            <w:tcW w:w="5237" w:type="dxa"/>
            <w:noWrap/>
          </w:tcPr>
          <w:p w:rsidR="001366BD" w:rsidRPr="00DA18F6" w:rsidRDefault="001366BD" w:rsidP="001366BD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иммунизации против респираторно-синцитиальной вирусной инфекции (уровень 2)</w:t>
            </w:r>
          </w:p>
        </w:tc>
        <w:tc>
          <w:tcPr>
            <w:tcW w:w="2516" w:type="dxa"/>
            <w:noWrap/>
            <w:vAlign w:val="center"/>
          </w:tcPr>
          <w:p w:rsidR="001366BD" w:rsidRPr="00DA18F6" w:rsidRDefault="001366BD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3,24</w:t>
            </w:r>
          </w:p>
        </w:tc>
      </w:tr>
      <w:tr w:rsidR="00905E7A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05E7A" w:rsidRPr="00DA18F6" w:rsidRDefault="00905E7A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</w:tcPr>
          <w:p w:rsidR="00905E7A" w:rsidRPr="00DA18F6" w:rsidRDefault="00905E7A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st36.027</w:t>
            </w:r>
          </w:p>
        </w:tc>
        <w:tc>
          <w:tcPr>
            <w:tcW w:w="5237" w:type="dxa"/>
            <w:noWrap/>
          </w:tcPr>
          <w:p w:rsidR="00905E7A" w:rsidRPr="00DA18F6" w:rsidRDefault="00905E7A" w:rsidP="00905E7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Лечение с применением генно-инженерных биологических препаратов и селективных иммунодепрессантов (инициация)</w:t>
            </w:r>
          </w:p>
        </w:tc>
        <w:tc>
          <w:tcPr>
            <w:tcW w:w="2516" w:type="dxa"/>
            <w:noWrap/>
            <w:vAlign w:val="center"/>
          </w:tcPr>
          <w:p w:rsidR="00905E7A" w:rsidRPr="00DA18F6" w:rsidRDefault="00905E7A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3,17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DA18F6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05E7A" w:rsidRPr="00DA18F6" w:rsidRDefault="00905E7A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st36.028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DA18F6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905E7A" w:rsidRPr="00DA18F6" w:rsidRDefault="00905E7A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0,25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DA18F6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A15E83" w:rsidRPr="00DA18F6" w:rsidRDefault="00A15E83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st36.029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DA18F6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A15E83" w:rsidRPr="00DA18F6" w:rsidRDefault="00A15E83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0,33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DA18F6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E026EF" w:rsidRPr="00DA18F6" w:rsidRDefault="00E026EF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st36.030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DA18F6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E026EF" w:rsidRPr="00DA18F6" w:rsidRDefault="00BC655F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0,4</w:t>
            </w:r>
          </w:p>
        </w:tc>
      </w:tr>
      <w:tr w:rsidR="00105949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105949" w:rsidRPr="00DA18F6" w:rsidRDefault="00105949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</w:tcPr>
          <w:p w:rsidR="00105949" w:rsidRPr="00DA18F6" w:rsidRDefault="00105949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st36.031</w:t>
            </w:r>
          </w:p>
        </w:tc>
        <w:tc>
          <w:tcPr>
            <w:tcW w:w="5237" w:type="dxa"/>
            <w:noWrap/>
          </w:tcPr>
          <w:p w:rsidR="00105949" w:rsidRPr="00DA18F6" w:rsidRDefault="00105949" w:rsidP="00105949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  <w:tc>
          <w:tcPr>
            <w:tcW w:w="2516" w:type="dxa"/>
            <w:noWrap/>
            <w:vAlign w:val="center"/>
          </w:tcPr>
          <w:p w:rsidR="00105949" w:rsidRPr="00DA18F6" w:rsidRDefault="00105949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0,52</w:t>
            </w:r>
          </w:p>
        </w:tc>
      </w:tr>
      <w:tr w:rsidR="00105949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105949" w:rsidRPr="00DA18F6" w:rsidRDefault="00105949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</w:tcPr>
          <w:p w:rsidR="00105949" w:rsidRPr="00DA18F6" w:rsidRDefault="00105949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st36.032</w:t>
            </w:r>
          </w:p>
        </w:tc>
        <w:tc>
          <w:tcPr>
            <w:tcW w:w="5237" w:type="dxa"/>
            <w:noWrap/>
          </w:tcPr>
          <w:p w:rsidR="00105949" w:rsidRPr="00DA18F6" w:rsidRDefault="00105949" w:rsidP="00105949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  <w:tc>
          <w:tcPr>
            <w:tcW w:w="2516" w:type="dxa"/>
            <w:noWrap/>
            <w:vAlign w:val="center"/>
          </w:tcPr>
          <w:p w:rsidR="00105949" w:rsidRPr="00DA18F6" w:rsidRDefault="00105949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0,65</w:t>
            </w:r>
          </w:p>
        </w:tc>
      </w:tr>
      <w:tr w:rsidR="00105949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105949" w:rsidRPr="00DA18F6" w:rsidRDefault="00105949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</w:tcPr>
          <w:p w:rsidR="00105949" w:rsidRPr="00DA18F6" w:rsidRDefault="00105949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st36.033</w:t>
            </w:r>
          </w:p>
        </w:tc>
        <w:tc>
          <w:tcPr>
            <w:tcW w:w="5237" w:type="dxa"/>
            <w:noWrap/>
          </w:tcPr>
          <w:p w:rsidR="00105949" w:rsidRPr="00DA18F6" w:rsidRDefault="00105949" w:rsidP="00105949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</w:p>
        </w:tc>
        <w:tc>
          <w:tcPr>
            <w:tcW w:w="2516" w:type="dxa"/>
            <w:noWrap/>
            <w:vAlign w:val="center"/>
          </w:tcPr>
          <w:p w:rsidR="00105949" w:rsidRPr="00DA18F6" w:rsidRDefault="00105949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0,88</w:t>
            </w:r>
          </w:p>
        </w:tc>
      </w:tr>
      <w:tr w:rsidR="00105949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105949" w:rsidRPr="00DA18F6" w:rsidRDefault="00105949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</w:tcPr>
          <w:p w:rsidR="00105949" w:rsidRPr="00DA18F6" w:rsidRDefault="00105949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st36.034</w:t>
            </w:r>
          </w:p>
        </w:tc>
        <w:tc>
          <w:tcPr>
            <w:tcW w:w="5237" w:type="dxa"/>
            <w:noWrap/>
          </w:tcPr>
          <w:p w:rsidR="00105949" w:rsidRPr="00DA18F6" w:rsidRDefault="00105949" w:rsidP="00105949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</w:p>
        </w:tc>
        <w:tc>
          <w:tcPr>
            <w:tcW w:w="2516" w:type="dxa"/>
            <w:noWrap/>
            <w:vAlign w:val="center"/>
          </w:tcPr>
          <w:p w:rsidR="00105949" w:rsidRPr="00DA18F6" w:rsidRDefault="00105949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1,09</w:t>
            </w:r>
          </w:p>
        </w:tc>
      </w:tr>
      <w:tr w:rsidR="00105949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105949" w:rsidRPr="00DA18F6" w:rsidRDefault="00105949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</w:tcPr>
          <w:p w:rsidR="00105949" w:rsidRPr="00DA18F6" w:rsidRDefault="00105949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st36.035</w:t>
            </w:r>
          </w:p>
        </w:tc>
        <w:tc>
          <w:tcPr>
            <w:tcW w:w="5237" w:type="dxa"/>
            <w:noWrap/>
          </w:tcPr>
          <w:p w:rsidR="00105949" w:rsidRPr="00DA18F6" w:rsidRDefault="00105949" w:rsidP="00105949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</w:p>
        </w:tc>
        <w:tc>
          <w:tcPr>
            <w:tcW w:w="2516" w:type="dxa"/>
            <w:noWrap/>
            <w:vAlign w:val="center"/>
          </w:tcPr>
          <w:p w:rsidR="00105949" w:rsidRPr="00DA18F6" w:rsidRDefault="00105949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1,28</w:t>
            </w:r>
          </w:p>
        </w:tc>
      </w:tr>
      <w:tr w:rsidR="00105949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105949" w:rsidRPr="00DA18F6" w:rsidRDefault="00105949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</w:tcPr>
          <w:p w:rsidR="00105949" w:rsidRPr="00DA18F6" w:rsidRDefault="00105949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st36.036</w:t>
            </w:r>
          </w:p>
        </w:tc>
        <w:tc>
          <w:tcPr>
            <w:tcW w:w="5237" w:type="dxa"/>
            <w:noWrap/>
          </w:tcPr>
          <w:p w:rsidR="00105949" w:rsidRPr="00DA18F6" w:rsidRDefault="00105949" w:rsidP="00105949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</w:p>
        </w:tc>
        <w:tc>
          <w:tcPr>
            <w:tcW w:w="2516" w:type="dxa"/>
            <w:noWrap/>
            <w:vAlign w:val="center"/>
          </w:tcPr>
          <w:p w:rsidR="00105949" w:rsidRPr="00DA18F6" w:rsidRDefault="00105949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1,58</w:t>
            </w:r>
          </w:p>
        </w:tc>
      </w:tr>
      <w:tr w:rsidR="00105949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105949" w:rsidRPr="00DA18F6" w:rsidRDefault="00105949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</w:tcPr>
          <w:p w:rsidR="00105949" w:rsidRPr="00DA18F6" w:rsidRDefault="00105949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st36.037</w:t>
            </w:r>
          </w:p>
        </w:tc>
        <w:tc>
          <w:tcPr>
            <w:tcW w:w="5237" w:type="dxa"/>
            <w:noWrap/>
          </w:tcPr>
          <w:p w:rsidR="00105949" w:rsidRPr="00DA18F6" w:rsidRDefault="00105949" w:rsidP="00105949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</w:p>
        </w:tc>
        <w:tc>
          <w:tcPr>
            <w:tcW w:w="2516" w:type="dxa"/>
            <w:noWrap/>
            <w:vAlign w:val="center"/>
          </w:tcPr>
          <w:p w:rsidR="00105949" w:rsidRPr="00DA18F6" w:rsidRDefault="00105949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1,79</w:t>
            </w:r>
          </w:p>
        </w:tc>
      </w:tr>
      <w:tr w:rsidR="00105949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105949" w:rsidRPr="00DA18F6" w:rsidRDefault="00105949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</w:tcPr>
          <w:p w:rsidR="00105949" w:rsidRPr="00DA18F6" w:rsidRDefault="00105949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st36.038</w:t>
            </w:r>
          </w:p>
        </w:tc>
        <w:tc>
          <w:tcPr>
            <w:tcW w:w="5237" w:type="dxa"/>
            <w:noWrap/>
          </w:tcPr>
          <w:p w:rsidR="00105949" w:rsidRPr="00DA18F6" w:rsidRDefault="00105949" w:rsidP="00105949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</w:p>
        </w:tc>
        <w:tc>
          <w:tcPr>
            <w:tcW w:w="2516" w:type="dxa"/>
            <w:noWrap/>
            <w:vAlign w:val="center"/>
          </w:tcPr>
          <w:p w:rsidR="00105949" w:rsidRPr="00DA18F6" w:rsidRDefault="00105949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2,21</w:t>
            </w:r>
          </w:p>
        </w:tc>
      </w:tr>
      <w:tr w:rsidR="00105949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105949" w:rsidRPr="00DA18F6" w:rsidRDefault="00105949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</w:tcPr>
          <w:p w:rsidR="00105949" w:rsidRPr="00DA18F6" w:rsidRDefault="00105949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st36.039</w:t>
            </w:r>
          </w:p>
        </w:tc>
        <w:tc>
          <w:tcPr>
            <w:tcW w:w="5237" w:type="dxa"/>
            <w:noWrap/>
          </w:tcPr>
          <w:p w:rsidR="00105949" w:rsidRPr="00DA18F6" w:rsidRDefault="00105949" w:rsidP="00105949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  <w:tc>
          <w:tcPr>
            <w:tcW w:w="2516" w:type="dxa"/>
            <w:noWrap/>
            <w:vAlign w:val="center"/>
          </w:tcPr>
          <w:p w:rsidR="00105949" w:rsidRPr="00DA18F6" w:rsidRDefault="00105949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</w:tr>
      <w:tr w:rsidR="00105949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105949" w:rsidRPr="00DA18F6" w:rsidRDefault="00105949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</w:tcPr>
          <w:p w:rsidR="00105949" w:rsidRPr="00DA18F6" w:rsidRDefault="00105949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st36.040</w:t>
            </w:r>
          </w:p>
        </w:tc>
        <w:tc>
          <w:tcPr>
            <w:tcW w:w="5237" w:type="dxa"/>
            <w:noWrap/>
          </w:tcPr>
          <w:p w:rsidR="00105949" w:rsidRPr="00DA18F6" w:rsidRDefault="00105949" w:rsidP="00105949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</w:p>
        </w:tc>
        <w:tc>
          <w:tcPr>
            <w:tcW w:w="2516" w:type="dxa"/>
            <w:noWrap/>
            <w:vAlign w:val="center"/>
          </w:tcPr>
          <w:p w:rsidR="00105949" w:rsidRPr="00DA18F6" w:rsidRDefault="00105949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4,34</w:t>
            </w:r>
          </w:p>
        </w:tc>
      </w:tr>
      <w:tr w:rsidR="00105949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105949" w:rsidRPr="00DA18F6" w:rsidRDefault="00105949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</w:tcPr>
          <w:p w:rsidR="00105949" w:rsidRPr="00DA18F6" w:rsidRDefault="00105949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st36.041</w:t>
            </w:r>
          </w:p>
        </w:tc>
        <w:tc>
          <w:tcPr>
            <w:tcW w:w="5237" w:type="dxa"/>
            <w:noWrap/>
          </w:tcPr>
          <w:p w:rsidR="00105949" w:rsidRPr="00DA18F6" w:rsidRDefault="00105949" w:rsidP="00105949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</w:p>
        </w:tc>
        <w:tc>
          <w:tcPr>
            <w:tcW w:w="2516" w:type="dxa"/>
            <w:noWrap/>
            <w:vAlign w:val="center"/>
          </w:tcPr>
          <w:p w:rsidR="00105949" w:rsidRPr="00DA18F6" w:rsidRDefault="00105949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5,39</w:t>
            </w:r>
          </w:p>
        </w:tc>
      </w:tr>
      <w:tr w:rsidR="00105949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105949" w:rsidRPr="00DA18F6" w:rsidRDefault="00105949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</w:tcPr>
          <w:p w:rsidR="00105949" w:rsidRPr="00DA18F6" w:rsidRDefault="00105949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st36.042</w:t>
            </w:r>
          </w:p>
        </w:tc>
        <w:tc>
          <w:tcPr>
            <w:tcW w:w="5237" w:type="dxa"/>
            <w:noWrap/>
          </w:tcPr>
          <w:p w:rsidR="00105949" w:rsidRPr="00DA18F6" w:rsidRDefault="00105949" w:rsidP="00105949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</w:p>
        </w:tc>
        <w:tc>
          <w:tcPr>
            <w:tcW w:w="2516" w:type="dxa"/>
            <w:noWrap/>
            <w:vAlign w:val="center"/>
          </w:tcPr>
          <w:p w:rsidR="00105949" w:rsidRPr="00DA18F6" w:rsidRDefault="00105949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6,72</w:t>
            </w:r>
          </w:p>
        </w:tc>
      </w:tr>
      <w:tr w:rsidR="00105949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105949" w:rsidRPr="00DA18F6" w:rsidRDefault="00105949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</w:tcPr>
          <w:p w:rsidR="00105949" w:rsidRPr="00DA18F6" w:rsidRDefault="00105949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st36.043</w:t>
            </w:r>
          </w:p>
        </w:tc>
        <w:tc>
          <w:tcPr>
            <w:tcW w:w="5237" w:type="dxa"/>
            <w:noWrap/>
          </w:tcPr>
          <w:p w:rsidR="00105949" w:rsidRPr="00DA18F6" w:rsidRDefault="00105949" w:rsidP="00105949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</w:p>
        </w:tc>
        <w:tc>
          <w:tcPr>
            <w:tcW w:w="2516" w:type="dxa"/>
            <w:noWrap/>
            <w:vAlign w:val="center"/>
          </w:tcPr>
          <w:p w:rsidR="00105949" w:rsidRPr="00DA18F6" w:rsidRDefault="00105949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10,11</w:t>
            </w:r>
          </w:p>
        </w:tc>
      </w:tr>
      <w:tr w:rsidR="00105949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105949" w:rsidRPr="00DA18F6" w:rsidRDefault="00105949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</w:tcPr>
          <w:p w:rsidR="00105949" w:rsidRPr="00DA18F6" w:rsidRDefault="00105949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st36.044</w:t>
            </w:r>
          </w:p>
        </w:tc>
        <w:tc>
          <w:tcPr>
            <w:tcW w:w="5237" w:type="dxa"/>
            <w:noWrap/>
          </w:tcPr>
          <w:p w:rsidR="00105949" w:rsidRPr="00DA18F6" w:rsidRDefault="00105949" w:rsidP="00105949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</w:p>
        </w:tc>
        <w:tc>
          <w:tcPr>
            <w:tcW w:w="2516" w:type="dxa"/>
            <w:noWrap/>
            <w:vAlign w:val="center"/>
          </w:tcPr>
          <w:p w:rsidR="00105949" w:rsidRPr="00DA18F6" w:rsidRDefault="00105949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20,34</w:t>
            </w:r>
          </w:p>
        </w:tc>
      </w:tr>
      <w:tr w:rsidR="00105949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105949" w:rsidRPr="00DA18F6" w:rsidRDefault="00105949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</w:tcPr>
          <w:p w:rsidR="00105949" w:rsidRPr="00DA18F6" w:rsidRDefault="00105949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st36.045</w:t>
            </w:r>
          </w:p>
        </w:tc>
        <w:tc>
          <w:tcPr>
            <w:tcW w:w="5237" w:type="dxa"/>
            <w:noWrap/>
          </w:tcPr>
          <w:p w:rsidR="00105949" w:rsidRPr="00DA18F6" w:rsidRDefault="00105949" w:rsidP="00105949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</w:p>
        </w:tc>
        <w:tc>
          <w:tcPr>
            <w:tcW w:w="2516" w:type="dxa"/>
            <w:noWrap/>
            <w:vAlign w:val="center"/>
          </w:tcPr>
          <w:p w:rsidR="00105949" w:rsidRPr="00DA18F6" w:rsidRDefault="00105949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21,93</w:t>
            </w:r>
          </w:p>
        </w:tc>
      </w:tr>
      <w:tr w:rsidR="00105949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105949" w:rsidRPr="00DA18F6" w:rsidRDefault="00105949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</w:tcPr>
          <w:p w:rsidR="00105949" w:rsidRPr="00DA18F6" w:rsidRDefault="00105949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st36.046</w:t>
            </w:r>
          </w:p>
        </w:tc>
        <w:tc>
          <w:tcPr>
            <w:tcW w:w="5237" w:type="dxa"/>
            <w:noWrap/>
          </w:tcPr>
          <w:p w:rsidR="00105949" w:rsidRPr="00DA18F6" w:rsidRDefault="00105949" w:rsidP="00105949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</w:p>
        </w:tc>
        <w:tc>
          <w:tcPr>
            <w:tcW w:w="2516" w:type="dxa"/>
            <w:noWrap/>
            <w:vAlign w:val="center"/>
          </w:tcPr>
          <w:p w:rsidR="00105949" w:rsidRPr="00DA18F6" w:rsidRDefault="00105949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42,61</w:t>
            </w:r>
          </w:p>
        </w:tc>
      </w:tr>
      <w:tr w:rsidR="00105949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105949" w:rsidRPr="00DA18F6" w:rsidRDefault="00105949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</w:tcPr>
          <w:p w:rsidR="00105949" w:rsidRPr="00DA18F6" w:rsidRDefault="00105949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st36.047</w:t>
            </w:r>
          </w:p>
        </w:tc>
        <w:tc>
          <w:tcPr>
            <w:tcW w:w="5237" w:type="dxa"/>
            <w:noWrap/>
          </w:tcPr>
          <w:p w:rsidR="00105949" w:rsidRPr="00DA18F6" w:rsidRDefault="00105949" w:rsidP="00105949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</w:p>
        </w:tc>
        <w:tc>
          <w:tcPr>
            <w:tcW w:w="2516" w:type="dxa"/>
            <w:noWrap/>
            <w:vAlign w:val="center"/>
          </w:tcPr>
          <w:p w:rsidR="00105949" w:rsidRPr="00DA18F6" w:rsidRDefault="00105949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87,15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7C0237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C0237">
              <w:rPr>
                <w:rFonts w:ascii="Times New Roman" w:eastAsia="Times New Roman" w:hAnsi="Times New Roman" w:cs="Times New Roman"/>
                <w:bCs/>
                <w:lang w:eastAsia="ru-RU"/>
              </w:rPr>
              <w:t>st37.001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7C0237" w:rsidRDefault="009D3608" w:rsidP="00105949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C0237">
              <w:rPr>
                <w:rFonts w:ascii="Times New Roman" w:eastAsia="Times New Roman" w:hAnsi="Times New Roman" w:cs="Times New Roman"/>
                <w:bCs/>
                <w:lang w:eastAsia="ru-RU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7C0237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C0237">
              <w:rPr>
                <w:rFonts w:ascii="Times New Roman" w:eastAsia="Times New Roman" w:hAnsi="Times New Roman" w:cs="Times New Roman"/>
                <w:bCs/>
                <w:lang w:eastAsia="ru-RU"/>
              </w:rPr>
              <w:t>1,53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7C0237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C0237">
              <w:rPr>
                <w:rFonts w:ascii="Times New Roman" w:eastAsia="Times New Roman" w:hAnsi="Times New Roman" w:cs="Times New Roman"/>
                <w:bCs/>
                <w:lang w:eastAsia="ru-RU"/>
              </w:rPr>
              <w:t>st37.002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7C0237" w:rsidRDefault="009D3608" w:rsidP="00105949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C0237">
              <w:rPr>
                <w:rFonts w:ascii="Times New Roman" w:eastAsia="Times New Roman" w:hAnsi="Times New Roman" w:cs="Times New Roman"/>
                <w:bCs/>
                <w:lang w:eastAsia="ru-RU"/>
              </w:rPr>
              <w:t>Медицинская реабилитация пациентов с заболеваниями центральной нервной системы (4 балла по ШРМ)</w:t>
            </w:r>
          </w:p>
        </w:tc>
        <w:tc>
          <w:tcPr>
            <w:tcW w:w="2516" w:type="dxa"/>
            <w:noWrap/>
            <w:vAlign w:val="center"/>
            <w:hideMark/>
          </w:tcPr>
          <w:p w:rsidR="007C0237" w:rsidRPr="00DA18F6" w:rsidRDefault="007C0237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3,4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7C0237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C0237">
              <w:rPr>
                <w:rFonts w:ascii="Times New Roman" w:eastAsia="Times New Roman" w:hAnsi="Times New Roman" w:cs="Times New Roman"/>
                <w:bCs/>
                <w:lang w:eastAsia="ru-RU"/>
              </w:rPr>
              <w:t>st37.003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7C0237" w:rsidRDefault="009D3608" w:rsidP="00105949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C0237">
              <w:rPr>
                <w:rFonts w:ascii="Times New Roman" w:eastAsia="Times New Roman" w:hAnsi="Times New Roman" w:cs="Times New Roman"/>
                <w:bCs/>
                <w:lang w:eastAsia="ru-RU"/>
              </w:rPr>
              <w:t>Медицинская реабилитация пациентов с заболеваниями центральной нервной системы (5 баллов по ШРМ)</w:t>
            </w:r>
          </w:p>
        </w:tc>
        <w:tc>
          <w:tcPr>
            <w:tcW w:w="2516" w:type="dxa"/>
            <w:noWrap/>
            <w:vAlign w:val="center"/>
            <w:hideMark/>
          </w:tcPr>
          <w:p w:rsidR="007C0237" w:rsidRPr="00DA18F6" w:rsidRDefault="007C0237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4,86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7C0237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C0237">
              <w:rPr>
                <w:rFonts w:ascii="Times New Roman" w:eastAsia="Times New Roman" w:hAnsi="Times New Roman" w:cs="Times New Roman"/>
                <w:bCs/>
                <w:lang w:eastAsia="ru-RU"/>
              </w:rPr>
              <w:t>st37.004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7C0237" w:rsidRDefault="009D3608" w:rsidP="00105949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C0237">
              <w:rPr>
                <w:rFonts w:ascii="Times New Roman" w:eastAsia="Times New Roman" w:hAnsi="Times New Roman" w:cs="Times New Roman"/>
                <w:bCs/>
                <w:lang w:eastAsia="ru-RU"/>
              </w:rPr>
              <w:t>Медицинская реабилитация пациентов с заболеваниями центральной нервной системы (6 баллов по ШРМ)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DA18F6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8,6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7C0237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C0237">
              <w:rPr>
                <w:rFonts w:ascii="Times New Roman" w:eastAsia="Times New Roman" w:hAnsi="Times New Roman" w:cs="Times New Roman"/>
                <w:bCs/>
                <w:lang w:eastAsia="ru-RU"/>
              </w:rPr>
              <w:t>st37.005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7C0237" w:rsidRDefault="009D3608" w:rsidP="00105949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C0237">
              <w:rPr>
                <w:rFonts w:ascii="Times New Roman" w:eastAsia="Times New Roman" w:hAnsi="Times New Roman" w:cs="Times New Roman"/>
                <w:bCs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DA18F6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1,24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7C0237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C0237">
              <w:rPr>
                <w:rFonts w:ascii="Times New Roman" w:eastAsia="Times New Roman" w:hAnsi="Times New Roman" w:cs="Times New Roman"/>
                <w:bCs/>
                <w:lang w:eastAsia="ru-RU"/>
              </w:rPr>
              <w:t>st37.006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7C0237" w:rsidRDefault="009D3608" w:rsidP="00105949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C0237">
              <w:rPr>
                <w:rFonts w:ascii="Times New Roman" w:eastAsia="Times New Roman" w:hAnsi="Times New Roman" w:cs="Times New Roman"/>
                <w:bCs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(4 балла по ШРМ)</w:t>
            </w:r>
          </w:p>
        </w:tc>
        <w:tc>
          <w:tcPr>
            <w:tcW w:w="2516" w:type="dxa"/>
            <w:noWrap/>
            <w:vAlign w:val="center"/>
            <w:hideMark/>
          </w:tcPr>
          <w:p w:rsidR="007C0237" w:rsidRPr="00DA18F6" w:rsidRDefault="007C0237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2,62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7C0237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C0237">
              <w:rPr>
                <w:rFonts w:ascii="Times New Roman" w:eastAsia="Times New Roman" w:hAnsi="Times New Roman" w:cs="Times New Roman"/>
                <w:bCs/>
                <w:lang w:eastAsia="ru-RU"/>
              </w:rPr>
              <w:t>st37.007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7C0237" w:rsidRDefault="009D3608" w:rsidP="00105949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C0237">
              <w:rPr>
                <w:rFonts w:ascii="Times New Roman" w:eastAsia="Times New Roman" w:hAnsi="Times New Roman" w:cs="Times New Roman"/>
                <w:bCs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(5 баллов по ШРМ)</w:t>
            </w:r>
          </w:p>
        </w:tc>
        <w:tc>
          <w:tcPr>
            <w:tcW w:w="2516" w:type="dxa"/>
            <w:noWrap/>
            <w:vAlign w:val="center"/>
            <w:hideMark/>
          </w:tcPr>
          <w:p w:rsidR="005E6CBF" w:rsidRPr="00DA18F6" w:rsidRDefault="005E6CBF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3,93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st37.008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Медицинская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кардиореабилитация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(3 балла по ШРМ)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1,02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st37.009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Медицинская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кардиореабилитация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(4 балла по ШРМ)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1,38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st37.010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Медицинская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кардиореабилитация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(5 баллов по ШРМ)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st37.011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0,59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st37.012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Медицинская реабилитация при других соматических заболеваниях (4 балла по ШРМ)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0,84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st37.013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Медицинская реабилитация при других соматических заболеваниях (5 баллов по ШРМ)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1,17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st37.014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1,5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st37.015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Медицинская реабилитация детей с нарушениями слуха без замены речевого процессора системы кохлеарной имплантации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1,8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st37.016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Медицинская реабилитация детей с онкологическими, гематологическими и иммунологическими заболеваниями в тяжелых формах продолжительного течения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4,81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st37.017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2,75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st37.018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Медицинская реабилитация детей, после хирургической коррекции врожденных пороков развития органов и систем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2,35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st37.019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Медицинская реабилитация после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онкоортопедических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операций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1,44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st37.020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Медицинская реабилитация по поводу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постмастэктомического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синдрома в онкологии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1,24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st37.021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Медицинская реабилитация после перенесенной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коронавирусной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инфекции COVID-19 (3 балла по ШРМ)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1,08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st37.022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Медицинская реабилитация после перенесенной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коронавирусной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инфекции COVID-19 (4 балла по ШРМ)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1,61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st37.023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Медицинская реабилитация после перенесенной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коронавирусной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инфекции COVID-19 (5 баллов по ШРМ)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2,15</w:t>
            </w:r>
          </w:p>
        </w:tc>
      </w:tr>
      <w:tr w:rsidR="00E34A42" w:rsidRPr="00E34A42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E34A42" w:rsidRPr="00DA18F6" w:rsidRDefault="00E34A42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</w:tcPr>
          <w:p w:rsidR="00E34A42" w:rsidRPr="00DA18F6" w:rsidRDefault="00E34A42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st37.024</w:t>
            </w:r>
          </w:p>
        </w:tc>
        <w:tc>
          <w:tcPr>
            <w:tcW w:w="5237" w:type="dxa"/>
            <w:noWrap/>
          </w:tcPr>
          <w:p w:rsidR="00E34A42" w:rsidRPr="00DA18F6" w:rsidRDefault="00E34A42" w:rsidP="00E34A4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Продолжительная медицинская реабилитация пациентов с заболеваниями центральной нервной системы</w:t>
            </w:r>
          </w:p>
        </w:tc>
        <w:tc>
          <w:tcPr>
            <w:tcW w:w="2516" w:type="dxa"/>
            <w:noWrap/>
            <w:vAlign w:val="center"/>
          </w:tcPr>
          <w:p w:rsidR="00E34A42" w:rsidRPr="00DA18F6" w:rsidRDefault="00E34A42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7,29</w:t>
            </w:r>
          </w:p>
        </w:tc>
      </w:tr>
      <w:tr w:rsidR="00E34A42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E34A42" w:rsidRPr="00DA18F6" w:rsidRDefault="00E34A42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</w:tcPr>
          <w:p w:rsidR="00E34A42" w:rsidRPr="00DA18F6" w:rsidRDefault="00E34A42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st37.025</w:t>
            </w:r>
          </w:p>
        </w:tc>
        <w:tc>
          <w:tcPr>
            <w:tcW w:w="5237" w:type="dxa"/>
            <w:noWrap/>
          </w:tcPr>
          <w:p w:rsidR="00E34A42" w:rsidRPr="00DA18F6" w:rsidRDefault="00E34A42" w:rsidP="00E34A4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Продолжительная медицинская реабилитация пациентов с заболеваниями опорно-двигательного аппарата и периферической нервной системы</w:t>
            </w:r>
          </w:p>
        </w:tc>
        <w:tc>
          <w:tcPr>
            <w:tcW w:w="2516" w:type="dxa"/>
            <w:noWrap/>
            <w:vAlign w:val="center"/>
          </w:tcPr>
          <w:p w:rsidR="00E34A42" w:rsidRPr="00DA18F6" w:rsidRDefault="00E34A42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6,54</w:t>
            </w:r>
          </w:p>
        </w:tc>
      </w:tr>
      <w:tr w:rsidR="00E34A42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E34A42" w:rsidRPr="00DA18F6" w:rsidRDefault="00E34A42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</w:tcPr>
          <w:p w:rsidR="00E34A42" w:rsidRPr="00DA18F6" w:rsidRDefault="00E34A42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st37.026</w:t>
            </w:r>
          </w:p>
        </w:tc>
        <w:tc>
          <w:tcPr>
            <w:tcW w:w="5237" w:type="dxa"/>
            <w:noWrap/>
          </w:tcPr>
          <w:p w:rsidR="00E34A42" w:rsidRPr="00DA18F6" w:rsidRDefault="00E34A42" w:rsidP="00E34A4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Продолжительная медицинская реабилитация пациентов с заболеваниями центральной нервной системы и с заболеваниями опорно-двигательного аппарата и периферической нервной системы (сестринский уход)</w:t>
            </w:r>
          </w:p>
        </w:tc>
        <w:tc>
          <w:tcPr>
            <w:tcW w:w="2516" w:type="dxa"/>
            <w:noWrap/>
            <w:vAlign w:val="center"/>
          </w:tcPr>
          <w:p w:rsidR="00E34A42" w:rsidRPr="00DA18F6" w:rsidRDefault="00E34A42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18F6">
              <w:rPr>
                <w:rFonts w:ascii="Times New Roman" w:eastAsia="Times New Roman" w:hAnsi="Times New Roman" w:cs="Times New Roman"/>
                <w:bCs/>
                <w:lang w:eastAsia="ru-RU"/>
              </w:rPr>
              <w:t>3,86</w:t>
            </w:r>
          </w:p>
        </w:tc>
      </w:tr>
      <w:tr w:rsidR="009D3608" w:rsidRPr="00B53DCB" w:rsidTr="00DB7196">
        <w:trPr>
          <w:trHeight w:val="300"/>
        </w:trPr>
        <w:tc>
          <w:tcPr>
            <w:tcW w:w="701" w:type="dxa"/>
            <w:noWrap/>
            <w:vAlign w:val="center"/>
          </w:tcPr>
          <w:p w:rsidR="009D3608" w:rsidRPr="00AB496B" w:rsidRDefault="009D3608" w:rsidP="00AB496B">
            <w:pPr>
              <w:pStyle w:val="aa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st38.001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Соматические заболевания, осложненные старческой астенией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DB719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1,5</w:t>
            </w:r>
          </w:p>
        </w:tc>
      </w:tr>
    </w:tbl>
    <w:p w:rsidR="00B53DCB" w:rsidRPr="00187280" w:rsidRDefault="00B53DCB" w:rsidP="000B7ECD"/>
    <w:sectPr w:rsidR="00B53DCB" w:rsidRPr="00187280" w:rsidSect="00D148E9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FF6317C"/>
    <w:multiLevelType w:val="hybridMultilevel"/>
    <w:tmpl w:val="2C644044"/>
    <w:lvl w:ilvl="0" w:tplc="446EB10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4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2"/>
  </w:num>
  <w:num w:numId="2">
    <w:abstractNumId w:val="6"/>
  </w:num>
  <w:num w:numId="3">
    <w:abstractNumId w:val="13"/>
  </w:num>
  <w:num w:numId="4">
    <w:abstractNumId w:val="18"/>
  </w:num>
  <w:num w:numId="5">
    <w:abstractNumId w:val="2"/>
  </w:num>
  <w:num w:numId="6">
    <w:abstractNumId w:val="3"/>
  </w:num>
  <w:num w:numId="7">
    <w:abstractNumId w:val="16"/>
  </w:num>
  <w:num w:numId="8">
    <w:abstractNumId w:val="24"/>
  </w:num>
  <w:num w:numId="9">
    <w:abstractNumId w:val="4"/>
  </w:num>
  <w:num w:numId="10">
    <w:abstractNumId w:val="10"/>
  </w:num>
  <w:num w:numId="11">
    <w:abstractNumId w:val="14"/>
  </w:num>
  <w:num w:numId="12">
    <w:abstractNumId w:val="23"/>
  </w:num>
  <w:num w:numId="13">
    <w:abstractNumId w:val="0"/>
  </w:num>
  <w:num w:numId="14">
    <w:abstractNumId w:val="21"/>
  </w:num>
  <w:num w:numId="15">
    <w:abstractNumId w:val="8"/>
  </w:num>
  <w:num w:numId="16">
    <w:abstractNumId w:val="17"/>
  </w:num>
  <w:num w:numId="17">
    <w:abstractNumId w:val="19"/>
  </w:num>
  <w:num w:numId="18">
    <w:abstractNumId w:val="22"/>
  </w:num>
  <w:num w:numId="19">
    <w:abstractNumId w:val="1"/>
  </w:num>
  <w:num w:numId="20">
    <w:abstractNumId w:val="15"/>
  </w:num>
  <w:num w:numId="21">
    <w:abstractNumId w:val="7"/>
  </w:num>
  <w:num w:numId="22">
    <w:abstractNumId w:val="5"/>
  </w:num>
  <w:num w:numId="23">
    <w:abstractNumId w:val="11"/>
  </w:num>
  <w:num w:numId="24">
    <w:abstractNumId w:val="9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2A3"/>
    <w:rsid w:val="000410A5"/>
    <w:rsid w:val="000466C8"/>
    <w:rsid w:val="00047547"/>
    <w:rsid w:val="00064EC5"/>
    <w:rsid w:val="00097F6C"/>
    <w:rsid w:val="000A6A46"/>
    <w:rsid w:val="000B7ECD"/>
    <w:rsid w:val="000C6776"/>
    <w:rsid w:val="000E2058"/>
    <w:rsid w:val="000E7CD8"/>
    <w:rsid w:val="00105949"/>
    <w:rsid w:val="0011061E"/>
    <w:rsid w:val="001366BD"/>
    <w:rsid w:val="00152DC1"/>
    <w:rsid w:val="00187280"/>
    <w:rsid w:val="001C2543"/>
    <w:rsid w:val="001D5972"/>
    <w:rsid w:val="001E1F8B"/>
    <w:rsid w:val="001E7C91"/>
    <w:rsid w:val="001F736D"/>
    <w:rsid w:val="0026108D"/>
    <w:rsid w:val="002C3831"/>
    <w:rsid w:val="002D10A3"/>
    <w:rsid w:val="002D23B7"/>
    <w:rsid w:val="002E737C"/>
    <w:rsid w:val="00303F0A"/>
    <w:rsid w:val="00353D15"/>
    <w:rsid w:val="003678AE"/>
    <w:rsid w:val="003A4939"/>
    <w:rsid w:val="003C6081"/>
    <w:rsid w:val="003E5B38"/>
    <w:rsid w:val="0043248C"/>
    <w:rsid w:val="004438B8"/>
    <w:rsid w:val="004D0800"/>
    <w:rsid w:val="004D08EF"/>
    <w:rsid w:val="004D5D08"/>
    <w:rsid w:val="004F0F8C"/>
    <w:rsid w:val="00502B92"/>
    <w:rsid w:val="00507ED1"/>
    <w:rsid w:val="00522788"/>
    <w:rsid w:val="00530E21"/>
    <w:rsid w:val="005344B9"/>
    <w:rsid w:val="005364B2"/>
    <w:rsid w:val="00580CCE"/>
    <w:rsid w:val="005A02B3"/>
    <w:rsid w:val="005D0F78"/>
    <w:rsid w:val="005E6CBF"/>
    <w:rsid w:val="005F6644"/>
    <w:rsid w:val="00604040"/>
    <w:rsid w:val="0061173B"/>
    <w:rsid w:val="00625DDB"/>
    <w:rsid w:val="00702E32"/>
    <w:rsid w:val="00753EFA"/>
    <w:rsid w:val="00782B9D"/>
    <w:rsid w:val="00797FC6"/>
    <w:rsid w:val="007C0237"/>
    <w:rsid w:val="007C42A3"/>
    <w:rsid w:val="007D45F6"/>
    <w:rsid w:val="008014A1"/>
    <w:rsid w:val="00865DD1"/>
    <w:rsid w:val="00877C6D"/>
    <w:rsid w:val="008A4773"/>
    <w:rsid w:val="008B3EBD"/>
    <w:rsid w:val="00905E7A"/>
    <w:rsid w:val="00916DE2"/>
    <w:rsid w:val="00922048"/>
    <w:rsid w:val="00923D4D"/>
    <w:rsid w:val="00926D8E"/>
    <w:rsid w:val="00943935"/>
    <w:rsid w:val="00946672"/>
    <w:rsid w:val="00990988"/>
    <w:rsid w:val="00994903"/>
    <w:rsid w:val="009A490A"/>
    <w:rsid w:val="009C77A2"/>
    <w:rsid w:val="009D0BC3"/>
    <w:rsid w:val="009D3608"/>
    <w:rsid w:val="00A15E83"/>
    <w:rsid w:val="00A266EA"/>
    <w:rsid w:val="00A62254"/>
    <w:rsid w:val="00A6482B"/>
    <w:rsid w:val="00AB496B"/>
    <w:rsid w:val="00AC02CF"/>
    <w:rsid w:val="00AC4611"/>
    <w:rsid w:val="00AC541F"/>
    <w:rsid w:val="00AE6E23"/>
    <w:rsid w:val="00AE7914"/>
    <w:rsid w:val="00B53DCB"/>
    <w:rsid w:val="00B55076"/>
    <w:rsid w:val="00B91ABE"/>
    <w:rsid w:val="00BB2D78"/>
    <w:rsid w:val="00BC655F"/>
    <w:rsid w:val="00BD4208"/>
    <w:rsid w:val="00C74B88"/>
    <w:rsid w:val="00CC4E40"/>
    <w:rsid w:val="00D12049"/>
    <w:rsid w:val="00D148E9"/>
    <w:rsid w:val="00D25FEB"/>
    <w:rsid w:val="00D80485"/>
    <w:rsid w:val="00DA18F6"/>
    <w:rsid w:val="00DB7196"/>
    <w:rsid w:val="00DD76DC"/>
    <w:rsid w:val="00DF3111"/>
    <w:rsid w:val="00DF3C01"/>
    <w:rsid w:val="00E026EF"/>
    <w:rsid w:val="00E04162"/>
    <w:rsid w:val="00E33054"/>
    <w:rsid w:val="00E34A42"/>
    <w:rsid w:val="00E46EB5"/>
    <w:rsid w:val="00E65C1E"/>
    <w:rsid w:val="00EF5943"/>
    <w:rsid w:val="00F37716"/>
    <w:rsid w:val="00F55C10"/>
    <w:rsid w:val="00F670EC"/>
    <w:rsid w:val="00F9062D"/>
    <w:rsid w:val="00FD4586"/>
    <w:rsid w:val="00FE7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797FC6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97FC6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797FC6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4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48E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797F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97FC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797FC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ConsPlusNormal">
    <w:name w:val="ConsPlusNormal"/>
    <w:rsid w:val="00797F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97F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97F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97F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97F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797F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97F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97FC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97F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97FC6"/>
  </w:style>
  <w:style w:type="paragraph" w:styleId="a7">
    <w:name w:val="footer"/>
    <w:basedOn w:val="a"/>
    <w:link w:val="a8"/>
    <w:uiPriority w:val="99"/>
    <w:unhideWhenUsed/>
    <w:rsid w:val="00797F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97FC6"/>
  </w:style>
  <w:style w:type="table" w:styleId="a9">
    <w:name w:val="Table Grid"/>
    <w:basedOn w:val="a1"/>
    <w:uiPriority w:val="59"/>
    <w:rsid w:val="00797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797FC6"/>
    <w:pPr>
      <w:spacing w:after="160" w:line="259" w:lineRule="auto"/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797FC6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97FC6"/>
    <w:pPr>
      <w:spacing w:after="160"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97FC6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97FC6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97FC6"/>
    <w:rPr>
      <w:b/>
      <w:bCs/>
      <w:sz w:val="20"/>
      <w:szCs w:val="20"/>
    </w:rPr>
  </w:style>
  <w:style w:type="character" w:customStyle="1" w:styleId="af0">
    <w:name w:val="Основной текст_"/>
    <w:basedOn w:val="a0"/>
    <w:link w:val="1"/>
    <w:rsid w:val="00797FC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f0"/>
    <w:rsid w:val="00797FC6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1">
    <w:name w:val="Другое_"/>
    <w:basedOn w:val="a0"/>
    <w:link w:val="af2"/>
    <w:rsid w:val="00797FC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2">
    <w:name w:val="Другое"/>
    <w:basedOn w:val="a"/>
    <w:link w:val="af1"/>
    <w:rsid w:val="00797FC6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3">
    <w:name w:val="Placeholder Text"/>
    <w:basedOn w:val="a0"/>
    <w:uiPriority w:val="99"/>
    <w:semiHidden/>
    <w:rsid w:val="00797FC6"/>
    <w:rPr>
      <w:color w:val="808080"/>
    </w:rPr>
  </w:style>
  <w:style w:type="character" w:styleId="af4">
    <w:name w:val="Hyperlink"/>
    <w:basedOn w:val="a0"/>
    <w:uiPriority w:val="99"/>
    <w:unhideWhenUsed/>
    <w:rsid w:val="00797FC6"/>
    <w:rPr>
      <w:color w:val="0000FF" w:themeColor="hyperlink"/>
      <w:u w:val="single"/>
    </w:rPr>
  </w:style>
  <w:style w:type="paragraph" w:styleId="af5">
    <w:name w:val="footnote text"/>
    <w:basedOn w:val="a"/>
    <w:link w:val="af6"/>
    <w:uiPriority w:val="99"/>
    <w:semiHidden/>
    <w:unhideWhenUsed/>
    <w:rsid w:val="00797FC6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797FC6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797FC6"/>
    <w:rPr>
      <w:vertAlign w:val="superscript"/>
    </w:rPr>
  </w:style>
  <w:style w:type="numbering" w:customStyle="1" w:styleId="10">
    <w:name w:val="Нет списка1"/>
    <w:next w:val="a2"/>
    <w:uiPriority w:val="99"/>
    <w:semiHidden/>
    <w:unhideWhenUsed/>
    <w:rsid w:val="00797FC6"/>
  </w:style>
  <w:style w:type="table" w:customStyle="1" w:styleId="11">
    <w:name w:val="Сетка таблицы1"/>
    <w:basedOn w:val="a1"/>
    <w:next w:val="a9"/>
    <w:uiPriority w:val="59"/>
    <w:rsid w:val="00797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797FC6"/>
  </w:style>
  <w:style w:type="table" w:customStyle="1" w:styleId="22">
    <w:name w:val="Сетка таблицы2"/>
    <w:basedOn w:val="a1"/>
    <w:next w:val="a9"/>
    <w:uiPriority w:val="59"/>
    <w:rsid w:val="00797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Revision"/>
    <w:hidden/>
    <w:uiPriority w:val="99"/>
    <w:semiHidden/>
    <w:rsid w:val="00797FC6"/>
    <w:pPr>
      <w:spacing w:after="0" w:line="240" w:lineRule="auto"/>
    </w:pPr>
  </w:style>
  <w:style w:type="table" w:customStyle="1" w:styleId="31">
    <w:name w:val="Сетка таблицы3"/>
    <w:basedOn w:val="a1"/>
    <w:next w:val="a9"/>
    <w:uiPriority w:val="59"/>
    <w:rsid w:val="00797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FollowedHyperlink"/>
    <w:basedOn w:val="a0"/>
    <w:uiPriority w:val="99"/>
    <w:semiHidden/>
    <w:unhideWhenUsed/>
    <w:rsid w:val="004D5D08"/>
    <w:rPr>
      <w:color w:val="954F7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797FC6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97FC6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797FC6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4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48E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797F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97FC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797FC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ConsPlusNormal">
    <w:name w:val="ConsPlusNormal"/>
    <w:rsid w:val="00797F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97F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97F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97F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97F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797F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97F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97FC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97F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97FC6"/>
  </w:style>
  <w:style w:type="paragraph" w:styleId="a7">
    <w:name w:val="footer"/>
    <w:basedOn w:val="a"/>
    <w:link w:val="a8"/>
    <w:uiPriority w:val="99"/>
    <w:unhideWhenUsed/>
    <w:rsid w:val="00797F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97FC6"/>
  </w:style>
  <w:style w:type="table" w:styleId="a9">
    <w:name w:val="Table Grid"/>
    <w:basedOn w:val="a1"/>
    <w:uiPriority w:val="59"/>
    <w:rsid w:val="00797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797FC6"/>
    <w:pPr>
      <w:spacing w:after="160" w:line="259" w:lineRule="auto"/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797FC6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97FC6"/>
    <w:pPr>
      <w:spacing w:after="160"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97FC6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97FC6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97FC6"/>
    <w:rPr>
      <w:b/>
      <w:bCs/>
      <w:sz w:val="20"/>
      <w:szCs w:val="20"/>
    </w:rPr>
  </w:style>
  <w:style w:type="character" w:customStyle="1" w:styleId="af0">
    <w:name w:val="Основной текст_"/>
    <w:basedOn w:val="a0"/>
    <w:link w:val="1"/>
    <w:rsid w:val="00797FC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f0"/>
    <w:rsid w:val="00797FC6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1">
    <w:name w:val="Другое_"/>
    <w:basedOn w:val="a0"/>
    <w:link w:val="af2"/>
    <w:rsid w:val="00797FC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2">
    <w:name w:val="Другое"/>
    <w:basedOn w:val="a"/>
    <w:link w:val="af1"/>
    <w:rsid w:val="00797FC6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3">
    <w:name w:val="Placeholder Text"/>
    <w:basedOn w:val="a0"/>
    <w:uiPriority w:val="99"/>
    <w:semiHidden/>
    <w:rsid w:val="00797FC6"/>
    <w:rPr>
      <w:color w:val="808080"/>
    </w:rPr>
  </w:style>
  <w:style w:type="character" w:styleId="af4">
    <w:name w:val="Hyperlink"/>
    <w:basedOn w:val="a0"/>
    <w:uiPriority w:val="99"/>
    <w:unhideWhenUsed/>
    <w:rsid w:val="00797FC6"/>
    <w:rPr>
      <w:color w:val="0000FF" w:themeColor="hyperlink"/>
      <w:u w:val="single"/>
    </w:rPr>
  </w:style>
  <w:style w:type="paragraph" w:styleId="af5">
    <w:name w:val="footnote text"/>
    <w:basedOn w:val="a"/>
    <w:link w:val="af6"/>
    <w:uiPriority w:val="99"/>
    <w:semiHidden/>
    <w:unhideWhenUsed/>
    <w:rsid w:val="00797FC6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797FC6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797FC6"/>
    <w:rPr>
      <w:vertAlign w:val="superscript"/>
    </w:rPr>
  </w:style>
  <w:style w:type="numbering" w:customStyle="1" w:styleId="10">
    <w:name w:val="Нет списка1"/>
    <w:next w:val="a2"/>
    <w:uiPriority w:val="99"/>
    <w:semiHidden/>
    <w:unhideWhenUsed/>
    <w:rsid w:val="00797FC6"/>
  </w:style>
  <w:style w:type="table" w:customStyle="1" w:styleId="11">
    <w:name w:val="Сетка таблицы1"/>
    <w:basedOn w:val="a1"/>
    <w:next w:val="a9"/>
    <w:uiPriority w:val="59"/>
    <w:rsid w:val="00797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797FC6"/>
  </w:style>
  <w:style w:type="table" w:customStyle="1" w:styleId="22">
    <w:name w:val="Сетка таблицы2"/>
    <w:basedOn w:val="a1"/>
    <w:next w:val="a9"/>
    <w:uiPriority w:val="59"/>
    <w:rsid w:val="00797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Revision"/>
    <w:hidden/>
    <w:uiPriority w:val="99"/>
    <w:semiHidden/>
    <w:rsid w:val="00797FC6"/>
    <w:pPr>
      <w:spacing w:after="0" w:line="240" w:lineRule="auto"/>
    </w:pPr>
  </w:style>
  <w:style w:type="table" w:customStyle="1" w:styleId="31">
    <w:name w:val="Сетка таблицы3"/>
    <w:basedOn w:val="a1"/>
    <w:next w:val="a9"/>
    <w:uiPriority w:val="59"/>
    <w:rsid w:val="00797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FollowedHyperlink"/>
    <w:basedOn w:val="a0"/>
    <w:uiPriority w:val="99"/>
    <w:semiHidden/>
    <w:unhideWhenUsed/>
    <w:rsid w:val="004D5D08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4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4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8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1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16</Pages>
  <Words>5224</Words>
  <Characters>29777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 В. Малашенко</cp:lastModifiedBy>
  <cp:revision>4</cp:revision>
  <cp:lastPrinted>2022-01-21T09:11:00Z</cp:lastPrinted>
  <dcterms:created xsi:type="dcterms:W3CDTF">2022-12-15T08:29:00Z</dcterms:created>
  <dcterms:modified xsi:type="dcterms:W3CDTF">2022-12-26T09:28:00Z</dcterms:modified>
</cp:coreProperties>
</file>