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5775D" w14:textId="77777777" w:rsidR="00863AA2" w:rsidRPr="0090140A" w:rsidRDefault="00863AA2" w:rsidP="00863AA2">
      <w:pPr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>Приложение № 1</w:t>
      </w:r>
    </w:p>
    <w:p w14:paraId="4AA0F50A" w14:textId="77777777" w:rsidR="00863AA2" w:rsidRPr="0090140A" w:rsidRDefault="00863AA2" w:rsidP="00863AA2">
      <w:pPr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14:paraId="1BE55AB3" w14:textId="77777777" w:rsidR="00863AA2" w:rsidRPr="0090140A" w:rsidRDefault="00863AA2" w:rsidP="00863AA2">
      <w:pPr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 xml:space="preserve">территориальной программы </w:t>
      </w:r>
      <w:proofErr w:type="gramStart"/>
      <w:r w:rsidRPr="0090140A">
        <w:rPr>
          <w:rFonts w:ascii="Times New Roman" w:hAnsi="Times New Roman"/>
          <w:sz w:val="28"/>
          <w:szCs w:val="28"/>
        </w:rPr>
        <w:t>обязательного</w:t>
      </w:r>
      <w:proofErr w:type="gramEnd"/>
    </w:p>
    <w:p w14:paraId="48D5453E" w14:textId="77777777" w:rsidR="00863AA2" w:rsidRPr="0090140A" w:rsidRDefault="00863AA2" w:rsidP="00863AA2">
      <w:pPr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>медицинского страхования</w:t>
      </w:r>
    </w:p>
    <w:p w14:paraId="38CE288D" w14:textId="7D1ECC56" w:rsidR="00863AA2" w:rsidRPr="0090140A" w:rsidRDefault="00863AA2" w:rsidP="00863AA2">
      <w:pPr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22</w:t>
      </w:r>
      <w:r w:rsidRPr="0090140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90140A">
        <w:rPr>
          <w:rFonts w:ascii="Times New Roman" w:hAnsi="Times New Roman"/>
          <w:sz w:val="28"/>
          <w:szCs w:val="28"/>
        </w:rPr>
        <w:t>.2022 № 1</w:t>
      </w:r>
      <w:r>
        <w:rPr>
          <w:rFonts w:ascii="Times New Roman" w:hAnsi="Times New Roman"/>
          <w:sz w:val="28"/>
          <w:szCs w:val="28"/>
        </w:rPr>
        <w:t>3</w:t>
      </w:r>
    </w:p>
    <w:p w14:paraId="57F67892" w14:textId="77777777" w:rsidR="00863AA2" w:rsidRPr="0090140A" w:rsidRDefault="00863AA2" w:rsidP="00863AA2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257C6098" w14:textId="77777777" w:rsidR="00863AA2" w:rsidRPr="0090140A" w:rsidRDefault="00863AA2" w:rsidP="00863AA2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90140A">
        <w:rPr>
          <w:rFonts w:ascii="Times New Roman" w:hAnsi="Times New Roman"/>
          <w:b/>
          <w:sz w:val="28"/>
          <w:szCs w:val="28"/>
        </w:rPr>
        <w:t>Протокол</w:t>
      </w:r>
    </w:p>
    <w:p w14:paraId="2F925BBF" w14:textId="77777777" w:rsidR="00863AA2" w:rsidRPr="0090140A" w:rsidRDefault="00863AA2" w:rsidP="00863AA2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90140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Рабочей группы при Комиссии по разработке </w:t>
      </w:r>
    </w:p>
    <w:p w14:paraId="1CD66E87" w14:textId="77777777" w:rsidR="00863AA2" w:rsidRPr="0090140A" w:rsidRDefault="00863AA2" w:rsidP="00863AA2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90140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14:paraId="695AF719" w14:textId="77777777" w:rsidR="00863AA2" w:rsidRPr="0090140A" w:rsidRDefault="00863AA2" w:rsidP="00863AA2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90140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14:paraId="61C673EA" w14:textId="77777777" w:rsidR="00863AA2" w:rsidRPr="0090140A" w:rsidRDefault="00863AA2" w:rsidP="00863AA2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1559BF30" w14:textId="426F0D75" w:rsidR="00863AA2" w:rsidRPr="0090140A" w:rsidRDefault="00863AA2" w:rsidP="00863AA2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 xml:space="preserve">от </w:t>
      </w:r>
      <w:r w:rsidR="00F22A6D">
        <w:rPr>
          <w:rFonts w:ascii="Times New Roman" w:hAnsi="Times New Roman"/>
          <w:sz w:val="28"/>
          <w:szCs w:val="28"/>
        </w:rPr>
        <w:t>19</w:t>
      </w:r>
      <w:r w:rsidRPr="0090140A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90140A">
        <w:rPr>
          <w:rFonts w:ascii="Times New Roman" w:hAnsi="Times New Roman"/>
          <w:sz w:val="28"/>
          <w:szCs w:val="28"/>
        </w:rPr>
        <w:t xml:space="preserve">.2022 </w:t>
      </w:r>
      <w:r w:rsidRPr="0090140A">
        <w:rPr>
          <w:rFonts w:ascii="Times New Roman" w:hAnsi="Times New Roman"/>
          <w:sz w:val="28"/>
          <w:szCs w:val="28"/>
        </w:rPr>
        <w:tab/>
      </w:r>
      <w:r w:rsidRPr="0090140A">
        <w:rPr>
          <w:rFonts w:ascii="Times New Roman" w:hAnsi="Times New Roman"/>
          <w:sz w:val="28"/>
          <w:szCs w:val="28"/>
        </w:rPr>
        <w:tab/>
      </w:r>
      <w:r w:rsidRPr="0090140A">
        <w:rPr>
          <w:rFonts w:ascii="Times New Roman" w:hAnsi="Times New Roman"/>
          <w:sz w:val="28"/>
          <w:szCs w:val="28"/>
        </w:rPr>
        <w:tab/>
      </w:r>
      <w:r w:rsidRPr="0090140A">
        <w:rPr>
          <w:rFonts w:ascii="Times New Roman" w:hAnsi="Times New Roman"/>
          <w:sz w:val="28"/>
          <w:szCs w:val="28"/>
        </w:rPr>
        <w:tab/>
      </w:r>
      <w:r w:rsidRPr="0090140A">
        <w:rPr>
          <w:rFonts w:ascii="Times New Roman" w:hAnsi="Times New Roman"/>
          <w:sz w:val="28"/>
          <w:szCs w:val="28"/>
        </w:rPr>
        <w:tab/>
      </w:r>
      <w:r w:rsidRPr="0090140A">
        <w:rPr>
          <w:rFonts w:ascii="Times New Roman" w:hAnsi="Times New Roman"/>
          <w:sz w:val="28"/>
          <w:szCs w:val="28"/>
        </w:rPr>
        <w:tab/>
      </w:r>
      <w:r w:rsidRPr="0090140A">
        <w:rPr>
          <w:rFonts w:ascii="Times New Roman" w:hAnsi="Times New Roman"/>
          <w:sz w:val="28"/>
          <w:szCs w:val="28"/>
        </w:rPr>
        <w:tab/>
      </w:r>
      <w:r w:rsidRPr="0090140A">
        <w:rPr>
          <w:rFonts w:ascii="Times New Roman" w:hAnsi="Times New Roman"/>
          <w:sz w:val="28"/>
          <w:szCs w:val="28"/>
        </w:rPr>
        <w:tab/>
      </w:r>
      <w:r w:rsidRPr="0090140A">
        <w:rPr>
          <w:rFonts w:ascii="Times New Roman" w:hAnsi="Times New Roman"/>
          <w:sz w:val="28"/>
          <w:szCs w:val="28"/>
        </w:rPr>
        <w:tab/>
      </w:r>
      <w:r w:rsidRPr="0090140A">
        <w:rPr>
          <w:rFonts w:ascii="Times New Roman" w:hAnsi="Times New Roman"/>
          <w:sz w:val="28"/>
          <w:szCs w:val="28"/>
        </w:rPr>
        <w:tab/>
        <w:t>№ 1</w:t>
      </w:r>
      <w:r>
        <w:rPr>
          <w:rFonts w:ascii="Times New Roman" w:hAnsi="Times New Roman"/>
          <w:sz w:val="28"/>
          <w:szCs w:val="28"/>
        </w:rPr>
        <w:t>2</w:t>
      </w:r>
    </w:p>
    <w:p w14:paraId="2F084C7C" w14:textId="77777777" w:rsidR="00863AA2" w:rsidRPr="0090140A" w:rsidRDefault="00863AA2" w:rsidP="00863AA2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14:paraId="6C6B05CA" w14:textId="77777777" w:rsidR="00863AA2" w:rsidRPr="0090140A" w:rsidRDefault="00863AA2" w:rsidP="00863AA2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>Присутствовали:</w:t>
      </w:r>
    </w:p>
    <w:p w14:paraId="60CA00EE" w14:textId="6BFB3661" w:rsidR="00863AA2" w:rsidRPr="0090140A" w:rsidRDefault="00863AA2" w:rsidP="00863AA2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 xml:space="preserve">Рыжова Алевтина Николаевна - главный врач государственного областного </w:t>
      </w:r>
      <w:bookmarkStart w:id="0" w:name="_GoBack"/>
      <w:bookmarkEnd w:id="0"/>
      <w:r w:rsidRPr="0090140A">
        <w:rPr>
          <w:rFonts w:ascii="Times New Roman" w:hAnsi="Times New Roman"/>
          <w:sz w:val="28"/>
          <w:szCs w:val="28"/>
        </w:rPr>
        <w:t xml:space="preserve">учреждения здравоохранения </w:t>
      </w:r>
      <w:r w:rsidR="003269D9">
        <w:rPr>
          <w:rFonts w:ascii="Times New Roman" w:hAnsi="Times New Roman"/>
          <w:sz w:val="28"/>
          <w:szCs w:val="28"/>
        </w:rPr>
        <w:t>«</w:t>
      </w:r>
      <w:r w:rsidRPr="0090140A">
        <w:rPr>
          <w:rFonts w:ascii="Times New Roman" w:hAnsi="Times New Roman"/>
          <w:sz w:val="28"/>
          <w:szCs w:val="28"/>
        </w:rPr>
        <w:t>Областная детская клиническая больница</w:t>
      </w:r>
      <w:r w:rsidR="003269D9">
        <w:rPr>
          <w:rFonts w:ascii="Times New Roman" w:hAnsi="Times New Roman"/>
          <w:sz w:val="28"/>
          <w:szCs w:val="28"/>
        </w:rPr>
        <w:t>»</w:t>
      </w:r>
      <w:r w:rsidRPr="0090140A">
        <w:rPr>
          <w:rFonts w:ascii="Times New Roman" w:eastAsiaTheme="minorHAnsi" w:hAnsi="Times New Roman"/>
          <w:sz w:val="28"/>
          <w:szCs w:val="28"/>
        </w:rPr>
        <w:t>, руководитель Рабочей группы.</w:t>
      </w:r>
    </w:p>
    <w:p w14:paraId="40928F8A" w14:textId="77777777" w:rsidR="00863AA2" w:rsidRPr="0090140A" w:rsidRDefault="00863AA2" w:rsidP="00863AA2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14:paraId="51997C3F" w14:textId="77777777" w:rsidR="00863AA2" w:rsidRPr="0090140A" w:rsidRDefault="00863AA2" w:rsidP="00863AA2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eastAsiaTheme="minorHAnsi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области, секретарь Рабочей группы</w:t>
      </w:r>
    </w:p>
    <w:p w14:paraId="084051EF" w14:textId="77777777" w:rsidR="00863AA2" w:rsidRPr="0090140A" w:rsidRDefault="00863AA2" w:rsidP="00863AA2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области.</w:t>
      </w:r>
    </w:p>
    <w:p w14:paraId="2693F785" w14:textId="08C130D0" w:rsidR="00863AA2" w:rsidRPr="0090140A" w:rsidRDefault="00863AA2" w:rsidP="00863AA2">
      <w:pPr>
        <w:pStyle w:val="af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eastAsiaTheme="minorHAnsi" w:hAnsi="Times New Roman"/>
          <w:sz w:val="28"/>
          <w:szCs w:val="28"/>
        </w:rPr>
        <w:t xml:space="preserve">Григорьев Эдуард Владимирович - начальник госпиталя </w:t>
      </w:r>
      <w:r w:rsidRPr="0090140A">
        <w:rPr>
          <w:rFonts w:ascii="Times New Roman" w:hAnsi="Times New Roman"/>
          <w:sz w:val="28"/>
          <w:szCs w:val="28"/>
        </w:rPr>
        <w:t>государственного областного учреждения здравоохранения</w:t>
      </w:r>
      <w:r w:rsidRPr="0090140A">
        <w:rPr>
          <w:rFonts w:ascii="Times New Roman" w:eastAsiaTheme="minorHAnsi" w:hAnsi="Times New Roman"/>
          <w:sz w:val="28"/>
          <w:szCs w:val="28"/>
        </w:rPr>
        <w:t xml:space="preserve"> </w:t>
      </w:r>
      <w:r w:rsidR="003269D9">
        <w:rPr>
          <w:rFonts w:ascii="Times New Roman" w:eastAsiaTheme="minorHAnsi" w:hAnsi="Times New Roman"/>
          <w:sz w:val="28"/>
          <w:szCs w:val="28"/>
        </w:rPr>
        <w:t>«</w:t>
      </w:r>
      <w:r w:rsidRPr="0090140A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3269D9">
        <w:rPr>
          <w:rFonts w:ascii="Times New Roman" w:eastAsiaTheme="minorHAnsi" w:hAnsi="Times New Roman"/>
          <w:sz w:val="28"/>
          <w:szCs w:val="28"/>
        </w:rPr>
        <w:t>»</w:t>
      </w:r>
      <w:r w:rsidRPr="0090140A">
        <w:rPr>
          <w:rFonts w:ascii="Times New Roman" w:eastAsiaTheme="minorHAnsi" w:hAnsi="Times New Roman"/>
          <w:sz w:val="28"/>
          <w:szCs w:val="28"/>
        </w:rPr>
        <w:t>.</w:t>
      </w:r>
    </w:p>
    <w:p w14:paraId="158B7DEA" w14:textId="53721E64" w:rsidR="00863AA2" w:rsidRPr="0090140A" w:rsidRDefault="00863AA2" w:rsidP="00863AA2">
      <w:pPr>
        <w:pStyle w:val="af"/>
        <w:numPr>
          <w:ilvl w:val="0"/>
          <w:numId w:val="13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- экономист по финансовой работе </w:t>
      </w:r>
      <w:r w:rsidRPr="0090140A">
        <w:rPr>
          <w:rFonts w:ascii="Times New Roman" w:hAnsi="Times New Roman"/>
          <w:sz w:val="28"/>
          <w:szCs w:val="28"/>
        </w:rPr>
        <w:t>государственного областного учреждения здравоохранения</w:t>
      </w:r>
      <w:r w:rsidRPr="0090140A">
        <w:rPr>
          <w:rFonts w:ascii="Times New Roman" w:eastAsiaTheme="minorHAnsi" w:hAnsi="Times New Roman"/>
          <w:sz w:val="28"/>
          <w:szCs w:val="28"/>
        </w:rPr>
        <w:t xml:space="preserve"> </w:t>
      </w:r>
      <w:r w:rsidR="003269D9">
        <w:rPr>
          <w:rFonts w:ascii="Times New Roman" w:eastAsiaTheme="minorHAnsi" w:hAnsi="Times New Roman"/>
          <w:sz w:val="28"/>
          <w:szCs w:val="28"/>
        </w:rPr>
        <w:t>«</w:t>
      </w:r>
      <w:r w:rsidRPr="0090140A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3269D9">
        <w:rPr>
          <w:rFonts w:ascii="Times New Roman" w:eastAsiaTheme="minorHAnsi" w:hAnsi="Times New Roman"/>
          <w:sz w:val="28"/>
          <w:szCs w:val="28"/>
        </w:rPr>
        <w:t>»</w:t>
      </w:r>
      <w:r w:rsidRPr="0090140A">
        <w:rPr>
          <w:rFonts w:ascii="Times New Roman" w:eastAsiaTheme="minorHAnsi" w:hAnsi="Times New Roman"/>
          <w:sz w:val="28"/>
          <w:szCs w:val="28"/>
        </w:rPr>
        <w:t>.</w:t>
      </w:r>
    </w:p>
    <w:p w14:paraId="662D72A8" w14:textId="77777777" w:rsidR="00A6132C" w:rsidRPr="00AA6838" w:rsidRDefault="00A6132C" w:rsidP="00A6132C">
      <w:pPr>
        <w:pStyle w:val="af"/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14:paraId="78948493" w14:textId="6B83758A" w:rsidR="00351345" w:rsidRPr="00AA6838" w:rsidRDefault="003D5CBC" w:rsidP="00F74021">
      <w:pPr>
        <w:pStyle w:val="af"/>
        <w:numPr>
          <w:ilvl w:val="0"/>
          <w:numId w:val="16"/>
        </w:numPr>
        <w:tabs>
          <w:tab w:val="left" w:pos="709"/>
        </w:tabs>
        <w:spacing w:line="100" w:lineRule="atLeast"/>
        <w:ind w:left="0"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Об установлении объемов</w:t>
      </w:r>
      <w:r w:rsidR="001C6944">
        <w:rPr>
          <w:rFonts w:ascii="Times New Roman" w:hAnsi="Times New Roman"/>
          <w:b/>
          <w:sz w:val="28"/>
          <w:szCs w:val="28"/>
        </w:rPr>
        <w:t xml:space="preserve"> медицинской помощи</w:t>
      </w:r>
      <w:r>
        <w:rPr>
          <w:rFonts w:ascii="Times New Roman" w:hAnsi="Times New Roman"/>
          <w:b/>
          <w:sz w:val="28"/>
          <w:szCs w:val="28"/>
        </w:rPr>
        <w:t xml:space="preserve"> и финансового обеспечения </w:t>
      </w:r>
      <w:r w:rsidR="00401406" w:rsidRPr="00AA6838">
        <w:rPr>
          <w:rFonts w:ascii="Times New Roman" w:hAnsi="Times New Roman"/>
          <w:b/>
          <w:sz w:val="28"/>
          <w:szCs w:val="28"/>
        </w:rPr>
        <w:t>медицинских организаций</w:t>
      </w:r>
      <w:r>
        <w:rPr>
          <w:rFonts w:ascii="Times New Roman" w:hAnsi="Times New Roman"/>
          <w:b/>
          <w:sz w:val="28"/>
          <w:szCs w:val="28"/>
        </w:rPr>
        <w:t xml:space="preserve"> на 202</w:t>
      </w:r>
      <w:r w:rsidR="00763DCA" w:rsidRPr="00763DC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351345"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14:paraId="74AEEAAB" w14:textId="77777777" w:rsidR="006665FB" w:rsidRDefault="006665FB" w:rsidP="00260B30">
      <w:pPr>
        <w:pStyle w:val="af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6D9848" w14:textId="77777777" w:rsidR="0087791E" w:rsidRPr="0087791E" w:rsidRDefault="006E5020" w:rsidP="00F74021">
      <w:pPr>
        <w:pStyle w:val="af"/>
        <w:numPr>
          <w:ilvl w:val="1"/>
          <w:numId w:val="2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791E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Pr="008779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877ED3C" w14:textId="365D839C" w:rsidR="006E5020" w:rsidRDefault="0087791E" w:rsidP="00F74021">
      <w:pPr>
        <w:pStyle w:val="af"/>
        <w:numPr>
          <w:ilvl w:val="2"/>
          <w:numId w:val="2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Реестр медицинских организа</w:t>
      </w:r>
      <w:r w:rsidR="003D5CBC" w:rsidRPr="0087791E">
        <w:rPr>
          <w:rFonts w:ascii="Times New Roman" w:eastAsia="Times New Roman" w:hAnsi="Times New Roman"/>
          <w:sz w:val="28"/>
          <w:szCs w:val="28"/>
          <w:lang w:eastAsia="ru-RU"/>
        </w:rPr>
        <w:t xml:space="preserve">ций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763DCA" w:rsidRPr="00763DC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14:paraId="7BD4B9A3" w14:textId="292F59A4" w:rsidR="00E9028B" w:rsidRDefault="00E9028B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763DCA" w:rsidRPr="00763DC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реестр медицинских организаций, участвующих в системе обязательного медицинского страхования Новгородской области</w:t>
      </w:r>
      <w:r w:rsidR="001C694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включено 65 медицинских организаций, в том числе </w:t>
      </w:r>
      <w:r w:rsidR="00E82EF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76296" w:rsidRPr="0037629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82EFF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медицинские организации государственной и муниципальной формы собственности</w:t>
      </w:r>
      <w:r w:rsidR="00A62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2EFF">
        <w:rPr>
          <w:rFonts w:ascii="Times New Roman" w:eastAsia="Times New Roman" w:hAnsi="Times New Roman"/>
          <w:sz w:val="28"/>
          <w:szCs w:val="28"/>
          <w:lang w:eastAsia="ru-RU"/>
        </w:rPr>
        <w:t>(из них 3 федеральные медицинские организации), 3</w:t>
      </w:r>
      <w:r w:rsidR="00376296" w:rsidRPr="0037629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627BA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376296" w:rsidRPr="003762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2EFF">
        <w:rPr>
          <w:rFonts w:ascii="Times New Roman" w:eastAsia="Times New Roman" w:hAnsi="Times New Roman"/>
          <w:sz w:val="28"/>
          <w:szCs w:val="28"/>
          <w:lang w:eastAsia="ru-RU"/>
        </w:rPr>
        <w:t>частной формы собственности.</w:t>
      </w:r>
    </w:p>
    <w:p w14:paraId="2AE28DD0" w14:textId="77777777" w:rsidR="00E82EFF" w:rsidRPr="00E9028B" w:rsidRDefault="00E82EFF" w:rsidP="00E9028B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67381B" w14:textId="76AAE617" w:rsidR="0087791E" w:rsidRDefault="0087791E" w:rsidP="00F74021">
      <w:pPr>
        <w:pStyle w:val="af"/>
        <w:numPr>
          <w:ilvl w:val="2"/>
          <w:numId w:val="27"/>
        </w:numPr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Проект территориальной программы государственных гарантий обязательного медицинского страхования Новгородской области на 202</w:t>
      </w:r>
      <w:r w:rsidR="00763DCA" w:rsidRPr="00763DC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763DCA" w:rsidRPr="00763DC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763DCA" w:rsidRPr="00763DC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годов.</w:t>
      </w:r>
    </w:p>
    <w:p w14:paraId="22E051F5" w14:textId="6CA86733" w:rsidR="00E82EFF" w:rsidRDefault="00E82EFF" w:rsidP="001B35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r w:rsidRPr="00E82EFF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программы государственных гарантий обязательного медицинского страхования Новгородской области на 202</w:t>
      </w:r>
      <w:r w:rsidR="00763DCA" w:rsidRPr="00763DC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82EF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овый период 202</w:t>
      </w:r>
      <w:r w:rsidR="00763DCA" w:rsidRPr="00763DC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763DCA" w:rsidRPr="00763DC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расс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чита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исходя из нормативов объемов и нормативов финансового обеспечения, установленных 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базовой программ</w:t>
      </w:r>
      <w:r w:rsidR="00A627BA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1B35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гарантий на 202</w:t>
      </w:r>
      <w:r w:rsidR="00763DCA" w:rsidRPr="00763DC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763DCA" w:rsidRPr="00763DC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763DCA" w:rsidRPr="00763DC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годов, </w:t>
      </w:r>
      <w:r w:rsidR="006C77BA">
        <w:rPr>
          <w:rFonts w:ascii="Times New Roman" w:eastAsia="Times New Roman" w:hAnsi="Times New Roman"/>
          <w:sz w:val="28"/>
          <w:szCs w:val="28"/>
          <w:lang w:eastAsia="ru-RU"/>
        </w:rPr>
        <w:t>коэффициента дифф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C77BA">
        <w:rPr>
          <w:rFonts w:ascii="Times New Roman" w:eastAsia="Times New Roman" w:hAnsi="Times New Roman"/>
          <w:sz w:val="28"/>
          <w:szCs w:val="28"/>
          <w:lang w:eastAsia="ru-RU"/>
        </w:rPr>
        <w:t>ренциаци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численности застрахованн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лиц на территории Новгородской области по состоянию 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января 202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(5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83712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человек).</w:t>
      </w:r>
    </w:p>
    <w:p w14:paraId="12B4D7EF" w14:textId="77777777" w:rsidR="00E82EFF" w:rsidRPr="00E82EFF" w:rsidRDefault="00E82EFF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CC9A94" w14:textId="3024DFFE" w:rsidR="0087791E" w:rsidRDefault="0087791E" w:rsidP="00F74021">
      <w:pPr>
        <w:pStyle w:val="af"/>
        <w:numPr>
          <w:ilvl w:val="1"/>
          <w:numId w:val="27"/>
        </w:numPr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bookmarkStart w:id="1" w:name="_Hlk89879244"/>
      <w:r w:rsidR="00E9028B" w:rsidRPr="00E9028B">
        <w:rPr>
          <w:rFonts w:ascii="Times New Roman" w:eastAsia="Times New Roman" w:hAnsi="Times New Roman"/>
          <w:sz w:val="28"/>
          <w:szCs w:val="28"/>
          <w:lang w:eastAsia="ru-RU"/>
        </w:rPr>
        <w:t>Предложения медицинских организаций на 202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9028B"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из уведомлений </w:t>
      </w:r>
      <w:r w:rsidR="00E9028B">
        <w:rPr>
          <w:rFonts w:ascii="Times New Roman" w:eastAsia="Times New Roman" w:hAnsi="Times New Roman"/>
          <w:b/>
          <w:sz w:val="28"/>
          <w:szCs w:val="28"/>
          <w:lang w:eastAsia="ru-RU"/>
        </w:rPr>
        <w:t>по обращениям по</w:t>
      </w:r>
      <w:r w:rsidR="00471E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поводу заболеваний</w:t>
      </w:r>
      <w:r w:rsidR="00E9028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bookmarkEnd w:id="1"/>
    </w:p>
    <w:p w14:paraId="4A5306CB" w14:textId="138BF270" w:rsidR="00E9028B" w:rsidRDefault="00E9028B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Hlk89880443"/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проекту территориальной программ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="006C77BA"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норматив объема по обращениям по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 поводу 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заболевани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1,78770 на 1 человека в год, норматив объема финансового обеспечения 1</w:t>
      </w:r>
      <w:r w:rsidR="00A62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739</w:t>
      </w:r>
      <w:r w:rsidR="00045E5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D0592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14:paraId="63EF51DC" w14:textId="33314FFA" w:rsidR="001C6944" w:rsidRDefault="001C6944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обращений по 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заболевани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0272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A027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составляет 1 0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43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502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27BA">
        <w:rPr>
          <w:rFonts w:ascii="Times New Roman" w:eastAsia="Times New Roman" w:hAnsi="Times New Roman"/>
          <w:sz w:val="28"/>
          <w:szCs w:val="28"/>
          <w:lang w:eastAsia="ru-RU"/>
        </w:rPr>
        <w:t>обращения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объем финансового обеспечения </w:t>
      </w:r>
      <w:r w:rsidR="00FA027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814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>,8 млн. рублей, в том числе 22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43EE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</w:t>
      </w:r>
      <w:r w:rsidR="00A627BA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по гемодиализу, </w:t>
      </w:r>
      <w:r w:rsidR="000D55A6" w:rsidRPr="000D55A6">
        <w:rPr>
          <w:rFonts w:ascii="Times New Roman" w:eastAsia="Times New Roman" w:hAnsi="Times New Roman"/>
          <w:sz w:val="28"/>
          <w:szCs w:val="28"/>
          <w:lang w:eastAsia="ru-RU"/>
        </w:rPr>
        <w:t>185</w:t>
      </w:r>
      <w:r w:rsidR="000D55A6">
        <w:rPr>
          <w:rFonts w:ascii="Times New Roman" w:eastAsia="Times New Roman" w:hAnsi="Times New Roman"/>
          <w:sz w:val="28"/>
          <w:szCs w:val="28"/>
          <w:lang w:eastAsia="ru-RU"/>
        </w:rPr>
        <w:t>,3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</w:t>
      </w:r>
      <w:r w:rsidR="00A627B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</w:t>
      </w:r>
      <w:proofErr w:type="spellStart"/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>ФАПов</w:t>
      </w:r>
      <w:proofErr w:type="spellEnd"/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15EC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241C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15EC6">
        <w:rPr>
          <w:rFonts w:ascii="Times New Roman" w:eastAsia="Times New Roman" w:hAnsi="Times New Roman"/>
          <w:sz w:val="28"/>
          <w:szCs w:val="28"/>
          <w:lang w:eastAsia="ru-RU"/>
        </w:rPr>
        <w:t>5,</w:t>
      </w:r>
      <w:r w:rsidR="008241C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5EC6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 xml:space="preserve">. рублей </w:t>
      </w:r>
      <w:r w:rsidR="00A627B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>финансов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A1F6A">
        <w:rPr>
          <w:rFonts w:ascii="Times New Roman" w:eastAsia="Times New Roman" w:hAnsi="Times New Roman"/>
          <w:sz w:val="28"/>
          <w:szCs w:val="28"/>
          <w:lang w:eastAsia="ru-RU"/>
        </w:rPr>
        <w:t>е обеспечение диагностических услуг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межтерриториальные расчеты объемом </w:t>
      </w:r>
      <w:r w:rsidR="006031A6">
        <w:rPr>
          <w:rFonts w:ascii="Times New Roman" w:eastAsia="Times New Roman" w:hAnsi="Times New Roman"/>
          <w:sz w:val="28"/>
          <w:szCs w:val="28"/>
          <w:lang w:eastAsia="ru-RU"/>
        </w:rPr>
        <w:t>172</w:t>
      </w:r>
      <w:r w:rsidR="00F15E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31A6">
        <w:rPr>
          <w:rFonts w:ascii="Times New Roman" w:eastAsia="Times New Roman" w:hAnsi="Times New Roman"/>
          <w:sz w:val="28"/>
          <w:szCs w:val="28"/>
          <w:lang w:eastAsia="ru-RU"/>
        </w:rPr>
        <w:t>550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27BA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0D55A6">
        <w:rPr>
          <w:rFonts w:ascii="Times New Roman" w:eastAsia="Times New Roman" w:hAnsi="Times New Roman"/>
          <w:sz w:val="28"/>
          <w:szCs w:val="28"/>
          <w:lang w:eastAsia="ru-RU"/>
        </w:rPr>
        <w:t>468,7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  <w:proofErr w:type="gramEnd"/>
    </w:p>
    <w:p w14:paraId="1FCE9681" w14:textId="1819D8B5" w:rsidR="0046434D" w:rsidRDefault="0046434D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Итого к распределению между медицинскими организациями 8</w:t>
      </w:r>
      <w:r w:rsidR="006031A6">
        <w:rPr>
          <w:rFonts w:ascii="Times New Roman" w:eastAsia="Times New Roman" w:hAnsi="Times New Roman"/>
          <w:sz w:val="28"/>
          <w:szCs w:val="28"/>
          <w:lang w:eastAsia="ru-RU"/>
        </w:rPr>
        <w:t>70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6031A6">
        <w:rPr>
          <w:rFonts w:ascii="Times New Roman" w:eastAsia="Times New Roman" w:hAnsi="Times New Roman"/>
          <w:sz w:val="28"/>
          <w:szCs w:val="28"/>
          <w:lang w:eastAsia="ru-RU"/>
        </w:rPr>
        <w:t>952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27BA">
        <w:rPr>
          <w:rFonts w:ascii="Times New Roman" w:eastAsia="Times New Roman" w:hAnsi="Times New Roman"/>
          <w:sz w:val="28"/>
          <w:szCs w:val="28"/>
          <w:lang w:eastAsia="ru-RU"/>
        </w:rPr>
        <w:t>обращения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292D3D">
        <w:rPr>
          <w:rFonts w:ascii="Times New Roman" w:eastAsia="Times New Roman" w:hAnsi="Times New Roman"/>
          <w:sz w:val="28"/>
          <w:szCs w:val="28"/>
          <w:lang w:eastAsia="ru-RU"/>
        </w:rPr>
        <w:t>687,9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60BB4990" w14:textId="4C552D05" w:rsidR="00C379FD" w:rsidRDefault="00994CAD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Всего подано уведомлений на общий объем 1 </w:t>
      </w:r>
      <w:r w:rsidR="00B043E4">
        <w:rPr>
          <w:rFonts w:ascii="Times New Roman" w:eastAsia="Times New Roman" w:hAnsi="Times New Roman"/>
          <w:sz w:val="28"/>
          <w:szCs w:val="28"/>
          <w:lang w:eastAsia="ru-RU"/>
        </w:rPr>
        <w:t>098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043E4">
        <w:rPr>
          <w:rFonts w:ascii="Times New Roman" w:eastAsia="Times New Roman" w:hAnsi="Times New Roman"/>
          <w:sz w:val="28"/>
          <w:szCs w:val="28"/>
          <w:lang w:eastAsia="ru-RU"/>
        </w:rPr>
        <w:t>327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по 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заболевани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6E386A37" w14:textId="06F74DE5" w:rsidR="00D05922" w:rsidRDefault="00994CAD" w:rsidP="00E82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тем, что </w:t>
      </w:r>
      <w:r w:rsidRPr="00994CAD">
        <w:rPr>
          <w:rFonts w:ascii="Times New Roman" w:eastAsia="Times New Roman" w:hAnsi="Times New Roman"/>
          <w:sz w:val="28"/>
          <w:szCs w:val="28"/>
          <w:lang w:eastAsia="ru-RU"/>
        </w:rPr>
        <w:t xml:space="preserve">ООО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94CAD">
        <w:rPr>
          <w:rFonts w:ascii="Times New Roman" w:eastAsia="Times New Roman" w:hAnsi="Times New Roman"/>
          <w:sz w:val="28"/>
          <w:szCs w:val="28"/>
          <w:lang w:eastAsia="ru-RU"/>
        </w:rPr>
        <w:t>М-ЛАЙН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подано </w:t>
      </w:r>
      <w:bookmarkStart w:id="3" w:name="_Hlk89868918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уведомление по обращениям по 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заболевани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143 162 </w:t>
      </w:r>
      <w:r w:rsidR="00A627BA">
        <w:rPr>
          <w:rFonts w:ascii="Times New Roman" w:eastAsia="Times New Roman" w:hAnsi="Times New Roman"/>
          <w:sz w:val="28"/>
          <w:szCs w:val="28"/>
          <w:lang w:eastAsia="ru-RU"/>
        </w:rPr>
        <w:t>обращения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функциональная диа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ностика</w:t>
      </w:r>
      <w:bookmarkEnd w:id="3"/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826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94CAD">
        <w:rPr>
          <w:rFonts w:ascii="Times New Roman" w:eastAsia="Times New Roman" w:hAnsi="Times New Roman"/>
          <w:sz w:val="28"/>
          <w:szCs w:val="28"/>
          <w:lang w:eastAsia="ru-RU"/>
        </w:rPr>
        <w:t xml:space="preserve">ООО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94CAD">
        <w:rPr>
          <w:rFonts w:ascii="Times New Roman" w:eastAsia="Times New Roman" w:hAnsi="Times New Roman"/>
          <w:sz w:val="28"/>
          <w:szCs w:val="28"/>
          <w:lang w:eastAsia="ru-RU"/>
        </w:rPr>
        <w:t xml:space="preserve">НПФ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94CAD">
        <w:rPr>
          <w:rFonts w:ascii="Times New Roman" w:eastAsia="Times New Roman" w:hAnsi="Times New Roman"/>
          <w:sz w:val="28"/>
          <w:szCs w:val="28"/>
          <w:lang w:eastAsia="ru-RU"/>
        </w:rPr>
        <w:t>ХЕЛИКС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подано уведомление по обращениям </w:t>
      </w:r>
      <w:proofErr w:type="gramStart"/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поводу 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>заболевани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5826D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 xml:space="preserve"> 000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826D0">
        <w:rPr>
          <w:rFonts w:ascii="Times New Roman" w:eastAsia="Times New Roman" w:hAnsi="Times New Roman"/>
          <w:sz w:val="28"/>
          <w:szCs w:val="28"/>
          <w:lang w:eastAsia="ru-RU"/>
        </w:rPr>
        <w:t xml:space="preserve">клиническая 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>лабораторная</w:t>
      </w:r>
      <w:r w:rsidR="00EB3052">
        <w:rPr>
          <w:rFonts w:ascii="Times New Roman" w:eastAsia="Times New Roman" w:hAnsi="Times New Roman"/>
          <w:sz w:val="28"/>
          <w:szCs w:val="28"/>
          <w:lang w:eastAsia="ru-RU"/>
        </w:rPr>
        <w:t xml:space="preserve"> диагностика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826D0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826D0">
        <w:rPr>
          <w:rFonts w:ascii="Times New Roman" w:eastAsia="Times New Roman" w:hAnsi="Times New Roman"/>
          <w:sz w:val="28"/>
          <w:szCs w:val="28"/>
          <w:lang w:eastAsia="ru-RU"/>
        </w:rPr>
        <w:t>ЦГКБ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826D0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подано уведомление по обращениям по поводу заболеваний на 750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 w:rsidR="005826D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826D0">
        <w:rPr>
          <w:rFonts w:ascii="Times New Roman" w:eastAsia="Times New Roman" w:hAnsi="Times New Roman"/>
          <w:sz w:val="28"/>
          <w:szCs w:val="28"/>
          <w:lang w:eastAsia="ru-RU"/>
        </w:rPr>
        <w:t>стоматология ортопедическая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826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объемы 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>исключены из общего объема рассматриваемых уведомлений.</w:t>
      </w:r>
      <w:r w:rsidR="003A4E77" w:rsidRPr="003A4E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>Функциональная диагностика и</w:t>
      </w:r>
      <w:r w:rsidR="003A4E77" w:rsidRPr="003A4E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>лабораторная диагностика не являются обращениями по поводу заболевани</w:t>
      </w:r>
      <w:r w:rsidR="0087248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990F31">
        <w:rPr>
          <w:rFonts w:ascii="Times New Roman" w:eastAsia="Times New Roman" w:hAnsi="Times New Roman"/>
          <w:sz w:val="28"/>
          <w:szCs w:val="28"/>
          <w:lang w:eastAsia="ru-RU"/>
        </w:rPr>
        <w:t>, стоматология ортопедическая не входит в программу ОМС</w:t>
      </w:r>
      <w:r w:rsidR="003A4E7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Методическими рекомендациями по способам оплаты.</w:t>
      </w:r>
    </w:p>
    <w:p w14:paraId="395F5E2C" w14:textId="7A2A1F16" w:rsidR="003A4E77" w:rsidRDefault="003A4E77" w:rsidP="005826D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итоге рассмотрен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>ы уведомления на общий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26D0">
        <w:rPr>
          <w:rFonts w:ascii="Times New Roman" w:eastAsia="Times New Roman" w:hAnsi="Times New Roman"/>
          <w:sz w:val="28"/>
          <w:szCs w:val="28"/>
          <w:lang w:eastAsia="ru-RU"/>
        </w:rPr>
        <w:t>932 685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 w:rsidR="00471E6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797613F" w14:textId="2D6AAB2A" w:rsidR="00471E6F" w:rsidRDefault="00471E6F" w:rsidP="00824288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</w:t>
      </w:r>
      <w:r w:rsidR="008724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объемов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обращений </w:t>
      </w:r>
      <w:r w:rsidR="008724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поводу заболеваний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</w:t>
      </w:r>
      <w:r w:rsidR="005826D0">
        <w:rPr>
          <w:rFonts w:ascii="Times New Roman" w:eastAsia="Times New Roman" w:hAnsi="Times New Roman"/>
          <w:bCs/>
          <w:sz w:val="28"/>
          <w:szCs w:val="28"/>
          <w:lang w:eastAsia="ru-RU"/>
        </w:rPr>
        <w:t>9 месяцев</w:t>
      </w:r>
      <w:r w:rsidR="002114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7248F"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="005826D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8724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  <w:r w:rsidR="005826D0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1F2A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306F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Также были учтены </w:t>
      </w:r>
      <w:r w:rsidR="0087248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структура заболеваемости, маршрутизация пациентов, количество прикрепленного населения, </w:t>
      </w:r>
      <w:r w:rsidR="00E049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количество врачей – специалистов по профилям, оснащенность медицинским оборудованием, доступность медицинской помощи, </w:t>
      </w:r>
      <w:r w:rsidR="00292D3D">
        <w:rPr>
          <w:rFonts w:ascii="Times New Roman" w:eastAsia="Times New Roman" w:hAnsi="Times New Roman"/>
          <w:bCs/>
          <w:sz w:val="28"/>
          <w:szCs w:val="28"/>
          <w:lang w:eastAsia="ru-RU"/>
        </w:rPr>
        <w:t>удаленность населенных пунктов.</w:t>
      </w:r>
    </w:p>
    <w:p w14:paraId="56D09F49" w14:textId="45FC57FE" w:rsidR="001F2ACD" w:rsidRDefault="001F2ACD" w:rsidP="00824288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Рассмотрено обращение ОАУЗ </w:t>
      </w:r>
      <w:r w:rsidR="003269D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Поддорская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ЦРБ</w:t>
      </w:r>
      <w:r w:rsidR="003269D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27.10.2022 №</w:t>
      </w:r>
      <w:r w:rsidR="00990F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664 об увеличении объемов</w:t>
      </w:r>
      <w:r w:rsidRPr="001F2A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обращениям по поводу заболеваний</w:t>
      </w:r>
      <w:r w:rsidR="00990F31" w:rsidRPr="00990F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F31">
        <w:rPr>
          <w:rFonts w:ascii="Times New Roman" w:eastAsia="Times New Roman" w:hAnsi="Times New Roman"/>
          <w:sz w:val="28"/>
          <w:szCs w:val="28"/>
          <w:lang w:eastAsia="ru-RU"/>
        </w:rPr>
        <w:t>на 3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F31">
        <w:rPr>
          <w:rFonts w:ascii="Times New Roman" w:eastAsia="Times New Roman" w:hAnsi="Times New Roman"/>
          <w:sz w:val="28"/>
          <w:szCs w:val="28"/>
          <w:lang w:eastAsia="ru-RU"/>
        </w:rPr>
        <w:t xml:space="preserve">950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технической </w:t>
      </w:r>
      <w:r w:rsidR="00292D3D">
        <w:rPr>
          <w:rFonts w:ascii="Times New Roman" w:eastAsia="Times New Roman" w:hAnsi="Times New Roman"/>
          <w:sz w:val="28"/>
          <w:szCs w:val="28"/>
          <w:lang w:eastAsia="ru-RU"/>
        </w:rPr>
        <w:t>ошибкой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заполнении уведомления</w:t>
      </w:r>
      <w:r w:rsidR="00FF540D">
        <w:rPr>
          <w:rFonts w:ascii="Times New Roman" w:eastAsia="Times New Roman" w:hAnsi="Times New Roman"/>
          <w:sz w:val="28"/>
          <w:szCs w:val="28"/>
          <w:lang w:eastAsia="ru-RU"/>
        </w:rPr>
        <w:t xml:space="preserve"> в ГИС ОМС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60D114" w14:textId="1848BACA" w:rsidR="009905D3" w:rsidRDefault="009905D3" w:rsidP="00824288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</w:t>
      </w:r>
      <w:proofErr w:type="gramStart"/>
      <w:r w:rsid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386AB0" w:rsidRP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>обращени</w:t>
      </w:r>
      <w:r w:rsid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>ям</w:t>
      </w:r>
      <w:r w:rsidR="00386AB0" w:rsidRP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поводу заболеваний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рассчитаны </w:t>
      </w:r>
      <w:r w:rsidR="00841A21">
        <w:rPr>
          <w:rFonts w:ascii="Times New Roman" w:eastAsia="Times New Roman" w:hAnsi="Times New Roman"/>
          <w:bCs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F2ACD">
        <w:rPr>
          <w:rFonts w:ascii="Times New Roman" w:eastAsia="Times New Roman" w:hAnsi="Times New Roman"/>
          <w:bCs/>
          <w:sz w:val="28"/>
          <w:szCs w:val="28"/>
          <w:lang w:eastAsia="ru-RU"/>
        </w:rPr>
        <w:t>тариф</w:t>
      </w:r>
      <w:r w:rsidR="00E71D6E">
        <w:rPr>
          <w:rFonts w:ascii="Times New Roman" w:eastAsia="Times New Roman" w:hAnsi="Times New Roman"/>
          <w:bCs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41A21">
        <w:rPr>
          <w:rFonts w:ascii="Times New Roman" w:eastAsia="Times New Roman" w:hAnsi="Times New Roman"/>
          <w:bCs/>
          <w:sz w:val="28"/>
          <w:szCs w:val="28"/>
          <w:lang w:eastAsia="ru-RU"/>
        </w:rPr>
        <w:t>в разрезе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профил</w:t>
      </w:r>
      <w:r w:rsidR="00841A21">
        <w:rPr>
          <w:rFonts w:ascii="Times New Roman" w:eastAsia="Times New Roman" w:hAnsi="Times New Roman"/>
          <w:bCs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>по каждой медицинской организации</w:t>
      </w:r>
      <w:proofErr w:type="gramEnd"/>
      <w:r w:rsidR="004754B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60055763" w14:textId="0C80D280" w:rsidR="00824288" w:rsidRDefault="006E5020" w:rsidP="00306F57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Hlk89881882"/>
      <w:bookmarkEnd w:id="2"/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6F5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</w:t>
      </w:r>
      <w:r w:rsidR="00720A9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годовые </w:t>
      </w:r>
      <w:r w:rsidR="00306F57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медицинской помощи </w:t>
      </w:r>
      <w:r w:rsidR="009905D3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="00720A9A"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обращениям по поводу заболеваний </w:t>
      </w:r>
      <w:r w:rsidR="009905D3">
        <w:rPr>
          <w:rFonts w:ascii="Times New Roman" w:eastAsia="Times New Roman" w:hAnsi="Times New Roman"/>
          <w:sz w:val="28"/>
          <w:szCs w:val="28"/>
          <w:lang w:eastAsia="ru-RU"/>
        </w:rPr>
        <w:t>в разрезе медицинских организаций</w:t>
      </w:r>
      <w:r w:rsidR="0017220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следующих объемах: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111"/>
        <w:gridCol w:w="1582"/>
        <w:gridCol w:w="1961"/>
      </w:tblGrid>
      <w:tr w:rsidR="00756ECD" w:rsidRPr="00756ECD" w14:paraId="2F1660D6" w14:textId="77777777" w:rsidTr="009D12D9">
        <w:trPr>
          <w:trHeight w:val="276"/>
          <w:tblHeader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4"/>
          <w:p w14:paraId="7FE8221F" w14:textId="69AE834C" w:rsidR="00756ECD" w:rsidRPr="00756ECD" w:rsidRDefault="00756ECD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Наименование медицинской организации 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FF05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Объем медицинской помощи 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0AC1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Финансовое обеспечение, руб.</w:t>
            </w:r>
          </w:p>
        </w:tc>
      </w:tr>
      <w:tr w:rsidR="00756ECD" w:rsidRPr="00756ECD" w14:paraId="78426CD8" w14:textId="77777777" w:rsidTr="009D12D9">
        <w:trPr>
          <w:trHeight w:val="276"/>
          <w:tblHeader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DB99A" w14:textId="77777777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603D7" w14:textId="77777777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201B" w14:textId="77777777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6E3F32" w:rsidRPr="00756ECD" w14:paraId="394A799E" w14:textId="77777777" w:rsidTr="00A85517">
        <w:trPr>
          <w:trHeight w:val="20"/>
        </w:trPr>
        <w:tc>
          <w:tcPr>
            <w:tcW w:w="96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EFAC" w14:textId="32E7FD8C" w:rsidR="006E3F32" w:rsidRPr="006E3F32" w:rsidRDefault="006E3F32" w:rsidP="006E3F32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Обращения по поводу заболеваний</w:t>
            </w:r>
          </w:p>
        </w:tc>
      </w:tr>
      <w:tr w:rsidR="00756ECD" w:rsidRPr="00756ECD" w14:paraId="3C5562C4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65DA" w14:textId="1D3F6A68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ОДКБ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59B4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2 050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0B75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1 586 220,00</w:t>
            </w:r>
          </w:p>
        </w:tc>
      </w:tr>
      <w:tr w:rsidR="00756ECD" w:rsidRPr="00756ECD" w14:paraId="51232B8D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DC2F" w14:textId="121BAB99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Областной клинический родильный дом имени В.Ю. 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Мишекурина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CEE4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19 500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D62C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24 560 500,00</w:t>
            </w:r>
          </w:p>
        </w:tc>
      </w:tr>
      <w:tr w:rsidR="00756ECD" w:rsidRPr="00756ECD" w14:paraId="385C4AED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AAB2" w14:textId="6582E2F9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АНО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Стоматологическая поликлиника г. Боровичи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4CC6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790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2729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925 000,00</w:t>
            </w:r>
          </w:p>
        </w:tc>
      </w:tr>
      <w:tr w:rsidR="00756ECD" w:rsidRPr="00756ECD" w14:paraId="6CCA560D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49D4" w14:textId="3551F657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МУП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Стоматологическая поликлиника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Старорусского муниципального района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1ACA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8 800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89E1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16 995 500,00</w:t>
            </w:r>
          </w:p>
        </w:tc>
      </w:tr>
      <w:tr w:rsidR="00756ECD" w:rsidRPr="00756ECD" w14:paraId="16BB0FD6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1E58" w14:textId="4186DD4C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АО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Боровичский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комбинат огнеупоров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E5EB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5 952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3AF1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4 266 684,00</w:t>
            </w:r>
          </w:p>
        </w:tc>
      </w:tr>
      <w:tr w:rsidR="00756ECD" w:rsidRPr="00756ECD" w14:paraId="68568F12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47E1" w14:textId="593725E0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ОКОД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52FD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1 000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7BFD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766 000,00</w:t>
            </w:r>
          </w:p>
        </w:tc>
      </w:tr>
      <w:tr w:rsidR="00756ECD" w:rsidRPr="00756ECD" w14:paraId="1BDD8F22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909C" w14:textId="2EF02040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КГВВ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A02A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16 150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4FE3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12 803 950,00</w:t>
            </w:r>
          </w:p>
        </w:tc>
      </w:tr>
      <w:tr w:rsidR="00756ECD" w:rsidRPr="00756ECD" w14:paraId="6635EBAD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D2C3" w14:textId="1591D05A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НОИБ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3A4A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500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EC3F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427 500,00</w:t>
            </w:r>
          </w:p>
        </w:tc>
      </w:tr>
      <w:tr w:rsidR="00756ECD" w:rsidRPr="00756ECD" w14:paraId="1A94EE58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2DEE" w14:textId="0865FE87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НОКВД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D463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7 000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9409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6 041 000,00</w:t>
            </w:r>
          </w:p>
        </w:tc>
      </w:tr>
      <w:tr w:rsidR="00756ECD" w:rsidRPr="00756ECD" w14:paraId="4D5BE262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6DF9" w14:textId="74710018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ФГБОУ ВО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НовГУ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D8A7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2 428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476D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1 781 122,00</w:t>
            </w:r>
          </w:p>
        </w:tc>
      </w:tr>
      <w:tr w:rsidR="00756ECD" w:rsidRPr="00756ECD" w14:paraId="0080C6B1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B5DF" w14:textId="0A16E4E8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ФКУЗ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МСЧ МВД России по Новгородской области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17E9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211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0EB3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183 176,00</w:t>
            </w:r>
          </w:p>
        </w:tc>
      </w:tr>
      <w:tr w:rsidR="00756ECD" w:rsidRPr="00756ECD" w14:paraId="465D6BF9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29B9" w14:textId="48D20824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Маловишерская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стоматологическая поликлиника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8B9A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1 555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7FBE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2 772 865,00</w:t>
            </w:r>
          </w:p>
        </w:tc>
      </w:tr>
      <w:tr w:rsidR="00756ECD" w:rsidRPr="00756ECD" w14:paraId="243E666B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0208" w14:textId="5677FB84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Поликлиника Волна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A6D3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4 568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D628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3 881 272,00</w:t>
            </w:r>
          </w:p>
        </w:tc>
      </w:tr>
      <w:tr w:rsidR="00756ECD" w:rsidRPr="00756ECD" w14:paraId="3732DF1A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DEF5" w14:textId="0DAE315D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Медицинский центр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Акрон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0670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16 780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E1B0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13 407 430,00</w:t>
            </w:r>
          </w:p>
        </w:tc>
      </w:tr>
      <w:tr w:rsidR="00756ECD" w:rsidRPr="00756ECD" w14:paraId="680FFF8F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AAD5" w14:textId="06246DB9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Медицинский центр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Альтеранатива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84AC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8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8569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5 654,00</w:t>
            </w:r>
          </w:p>
        </w:tc>
      </w:tr>
      <w:tr w:rsidR="00756ECD" w:rsidRPr="00756ECD" w14:paraId="76D33776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F8CD" w14:textId="346C739D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123 АРЗ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A0DF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2 780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6108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2 205 497,00</w:t>
            </w:r>
          </w:p>
        </w:tc>
      </w:tr>
      <w:tr w:rsidR="00756ECD" w:rsidRPr="00756ECD" w14:paraId="301EEA61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959E" w14:textId="3F6F928F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ЧУЗ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Больница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РЖД-Медицина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города Волхов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89AB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1 003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3299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727 480,00</w:t>
            </w:r>
          </w:p>
        </w:tc>
      </w:tr>
      <w:tr w:rsidR="00756ECD" w:rsidRPr="00756ECD" w14:paraId="712AC72E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5A10" w14:textId="337F5519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АО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СЗЦДМ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F4F3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17 154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DFA6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15 061 832,00</w:t>
            </w:r>
          </w:p>
        </w:tc>
      </w:tr>
      <w:tr w:rsidR="00756ECD" w:rsidRPr="00756ECD" w14:paraId="5DA35859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34C9" w14:textId="77777777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ФГБУ СЗОНКЦ им. Л.Г. Соколова ФМБА России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CD46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15 185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D07E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11 346 212,00</w:t>
            </w:r>
          </w:p>
        </w:tc>
      </w:tr>
      <w:tr w:rsidR="00756ECD" w:rsidRPr="00756ECD" w14:paraId="2700399B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41B8" w14:textId="14EE28F9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КЦМР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258F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2 745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A024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2 213 075,00</w:t>
            </w:r>
          </w:p>
        </w:tc>
      </w:tr>
      <w:tr w:rsidR="00756ECD" w:rsidRPr="00756ECD" w14:paraId="13CF63CC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AF72" w14:textId="54D72F4E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Диамант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94D6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6 233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A937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7 549 630,00</w:t>
            </w:r>
          </w:p>
        </w:tc>
      </w:tr>
      <w:tr w:rsidR="00756ECD" w:rsidRPr="00756ECD" w14:paraId="5558B70C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4129" w14:textId="0D1E8A07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ЧУЗ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КБ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РЖД-Медицина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г. С-Петербург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7046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1 463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17FA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1 070 952,00</w:t>
            </w:r>
          </w:p>
        </w:tc>
      </w:tr>
      <w:tr w:rsidR="00756ECD" w:rsidRPr="00756ECD" w14:paraId="0BE952C3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3069" w14:textId="7C889A8E" w:rsidR="00756ECD" w:rsidRPr="00756ECD" w:rsidRDefault="00756ECD" w:rsidP="003269D9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Новгородский врачебно-физкультурный 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lastRenderedPageBreak/>
              <w:t>диспансер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F8F3" w14:textId="7777777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lastRenderedPageBreak/>
              <w:t xml:space="preserve">1 200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3CB9" w14:textId="77777777" w:rsidR="00756ECD" w:rsidRPr="00756ECD" w:rsidRDefault="00756ECD" w:rsidP="00F74021">
            <w:pPr>
              <w:suppressAutoHyphens w:val="0"/>
              <w:jc w:val="right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1 150 000,00</w:t>
            </w:r>
          </w:p>
        </w:tc>
      </w:tr>
      <w:tr w:rsidR="00756ECD" w:rsidRPr="00756ECD" w14:paraId="56B9BB5B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5636" w14:textId="57776C66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lastRenderedPageBreak/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ЦГКБ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032D" w14:textId="14194A73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230 757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999C" w14:textId="06455506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15C4EF45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5BC5" w14:textId="2157F035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ГОБУЗ Валдайская ЦРБ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180EA" w14:textId="2949D334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15 185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5DAA" w14:textId="2CDB7410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1D77DE11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A183" w14:textId="4A02E5C7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Демянская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0F102" w14:textId="103838ED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15 700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AD270" w14:textId="7A005C15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43AB3873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46D98" w14:textId="57124C45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Зарубинская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D4B4A" w14:textId="57EC9711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13 250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E4574" w14:textId="7AD97C66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2DA211F5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F0362" w14:textId="0F20CB95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Крестецкая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1C8AD" w14:textId="2A6C3F25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13 350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7B46" w14:textId="04864F1E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7708B10D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D9B4" w14:textId="712EE7FB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Маловишерская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7A229" w14:textId="15BF2B5C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20 000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4DB95" w14:textId="2F95E154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074F292F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C389" w14:textId="4BF42F76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Маревская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40B80" w14:textId="61EF35BF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5 750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A1832" w14:textId="23F22C88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7AE06CBD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16C5" w14:textId="5EC11BD9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Окуловская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94EDE" w14:textId="30EDCB9C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18 370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3898A" w14:textId="1CA32F28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06DF6E85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1471" w14:textId="1301CA95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Пестовская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CF3CA" w14:textId="2DA8F6BD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19 000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163D3" w14:textId="3B54CB87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70F60DA5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9240" w14:textId="3C6FFF2F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Солецкая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C52DA" w14:textId="460E8D0C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20 070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3587A" w14:textId="3F10C426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4D16432B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C67B" w14:textId="46A29438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Хвойнинская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62297" w14:textId="3745DDC7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20 500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9E6C0" w14:textId="0141B1F0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586F2EEF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47A5" w14:textId="6B91560A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Чудовская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67C3A" w14:textId="0E59DBA9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25 800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89D81" w14:textId="5053E647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3C4AF6FA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8103" w14:textId="2ECAFEA2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Шимская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F0E5A" w14:textId="284C96FF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71 350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690BA" w14:textId="3DB6246F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2C91B455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8E69" w14:textId="2EDF9B29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Боровичский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ЦО</w:t>
            </w:r>
            <w:proofErr w:type="gram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В(</w:t>
            </w:r>
            <w:proofErr w:type="gram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с)П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6326E" w14:textId="1D497BBF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5 929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96919" w14:textId="0FA0982F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1CF60950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3727" w14:textId="12F8B7C4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BC9B5" w14:textId="271D1053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42 326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5E604" w14:textId="1EFAFF18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5A16E046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5654" w14:textId="6FE5BE39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Новгородская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88B70" w14:textId="21081400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70 060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A26FF" w14:textId="1E190227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1320F9D6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8422" w14:textId="206A61C6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Поликлиника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Полимедика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Новгород Великий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BE7E9" w14:textId="4DF4014A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44 512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CD480" w14:textId="4074621E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4865B9A6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08B0" w14:textId="55DDD0EE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Боровичская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21BEF" w14:textId="24E2640D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75 188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66B0D" w14:textId="4BE4EB78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756ECD" w:rsidRPr="00756ECD" w14:paraId="68DCD7E4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A44C" w14:textId="6FCE6B2B" w:rsidR="00756ECD" w:rsidRPr="00756ECD" w:rsidRDefault="00756ECD" w:rsidP="00756EC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Поддорская</w:t>
            </w:r>
            <w:proofErr w:type="spellEnd"/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0FE2E" w14:textId="1C251D58" w:rsidR="00756ECD" w:rsidRPr="00756ECD" w:rsidRDefault="00756ECD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8 800 </w:t>
            </w:r>
            <w:r w:rsidRPr="00756EC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40D3F" w14:textId="282A3AE1" w:rsidR="00756ECD" w:rsidRPr="00756ECD" w:rsidRDefault="00210985" w:rsidP="00756EC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F74021" w:rsidRPr="00756ECD" w14:paraId="78EC1FAF" w14:textId="77777777" w:rsidTr="00756ECD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9984" w14:textId="401F2F7A" w:rsidR="00F74021" w:rsidRPr="006E3F32" w:rsidRDefault="00F74021" w:rsidP="00F74021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5B81" w14:textId="57DCAC42" w:rsidR="00F74021" w:rsidRPr="006E3F32" w:rsidRDefault="00F74021" w:rsidP="00756EC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870 952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45C0C" w14:textId="40775EDC" w:rsidR="00F74021" w:rsidRPr="006E3F32" w:rsidRDefault="00F74021" w:rsidP="00F74021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val="en-US" w:eastAsia="ru-RU" w:bidi="ar-SA"/>
              </w:rPr>
            </w:pP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131 728</w:t>
            </w:r>
            <w:r w:rsidR="009D12D9"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551</w:t>
            </w:r>
            <w:r w:rsidR="009D12D9"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</w:tbl>
    <w:p w14:paraId="47F6640E" w14:textId="5D263D9F" w:rsidR="00311BD4" w:rsidRPr="008C0E69" w:rsidRDefault="00B462C0" w:rsidP="001E193F">
      <w:pPr>
        <w:pStyle w:val="af"/>
        <w:spacing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*</w:t>
      </w:r>
      <w:r w:rsidR="001E193F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</w:t>
      </w:r>
      <w:bookmarkStart w:id="5" w:name="_Hlk93312847"/>
      <w:r w:rsidR="001E19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обращений по поводу заболеваний </w:t>
      </w:r>
      <w:bookmarkEnd w:id="5"/>
      <w:r w:rsidR="001E193F"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медицинским организациям, имеющим прикрепленное население, осуществляется по </w:t>
      </w:r>
      <w:proofErr w:type="spellStart"/>
      <w:r w:rsidR="001E193F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="001E193F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</w:t>
      </w:r>
      <w:r w:rsidR="008C21B2" w:rsidRPr="008C21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175">
        <w:rPr>
          <w:rFonts w:ascii="Times New Roman" w:eastAsia="Times New Roman" w:hAnsi="Times New Roman"/>
          <w:sz w:val="28"/>
          <w:szCs w:val="28"/>
          <w:lang w:eastAsia="ru-RU"/>
        </w:rPr>
        <w:t xml:space="preserve">в общей сумме 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556,2</w:t>
      </w:r>
      <w:r w:rsidR="00126175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03E2F60F" w14:textId="77777777" w:rsidR="008C0E69" w:rsidRPr="008C0E69" w:rsidRDefault="008C0E69" w:rsidP="001E193F">
      <w:pPr>
        <w:pStyle w:val="af"/>
        <w:spacing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25D55A" w14:textId="4D4CFFEC" w:rsidR="004754B3" w:rsidRPr="00A33437" w:rsidRDefault="00311BD4" w:rsidP="00F74021">
      <w:pPr>
        <w:pStyle w:val="af"/>
        <w:numPr>
          <w:ilvl w:val="1"/>
          <w:numId w:val="27"/>
        </w:numPr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6" w:name="_Hlk90553257"/>
      <w:r w:rsidRPr="00A33437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54B3" w:rsidRPr="00A33437">
        <w:rPr>
          <w:rFonts w:ascii="Times New Roman" w:eastAsia="Times New Roman" w:hAnsi="Times New Roman"/>
          <w:sz w:val="28"/>
          <w:szCs w:val="28"/>
          <w:lang w:eastAsia="ru-RU"/>
        </w:rPr>
        <w:t>Предложения медицинских организаций на 202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754B3"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из уведомлений </w:t>
      </w:r>
      <w:r w:rsidR="004754B3" w:rsidRPr="00A334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bookmarkStart w:id="7" w:name="_Hlk89880753"/>
      <w:r w:rsidR="00A33437" w:rsidRPr="00A33437">
        <w:rPr>
          <w:rFonts w:ascii="Times New Roman" w:eastAsia="Times New Roman" w:hAnsi="Times New Roman"/>
          <w:b/>
          <w:sz w:val="28"/>
          <w:szCs w:val="28"/>
          <w:lang w:eastAsia="ru-RU"/>
        </w:rPr>
        <w:t>посещениям с иными целями</w:t>
      </w:r>
      <w:bookmarkEnd w:id="7"/>
      <w:r w:rsidR="004754B3" w:rsidRPr="00A33437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14:paraId="72D60309" w14:textId="58EA8EE3" w:rsidR="00A33437" w:rsidRDefault="00A33437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 объема </w:t>
      </w:r>
      <w:bookmarkStart w:id="8" w:name="_Hlk89881937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посещениям с иными целями </w:t>
      </w:r>
      <w:bookmarkEnd w:id="8"/>
      <w:r>
        <w:rPr>
          <w:rFonts w:ascii="Times New Roman" w:eastAsia="Times New Roman" w:hAnsi="Times New Roman"/>
          <w:sz w:val="28"/>
          <w:szCs w:val="28"/>
          <w:lang w:eastAsia="ru-RU"/>
        </w:rPr>
        <w:t>составляет 2,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133264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человека в год, норматив объема финансового обеспечения 3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81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C73587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73F6E74" w14:textId="3E0908A8" w:rsidR="00A33437" w:rsidRDefault="00A33437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>посещени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составляет 1 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245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212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5DF3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объем финансового обеспечения 47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 межтерриториальные расчеты объемом 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126175">
        <w:rPr>
          <w:rFonts w:ascii="Times New Roman" w:eastAsia="Times New Roman" w:hAnsi="Times New Roman"/>
          <w:sz w:val="28"/>
          <w:szCs w:val="28"/>
          <w:lang w:eastAsia="ru-RU"/>
        </w:rPr>
        <w:t xml:space="preserve"> 49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5DF3">
        <w:rPr>
          <w:rFonts w:ascii="Times New Roman" w:eastAsia="Times New Roman" w:hAnsi="Times New Roman"/>
          <w:sz w:val="28"/>
          <w:szCs w:val="28"/>
          <w:lang w:eastAsia="ru-RU"/>
        </w:rPr>
        <w:t>посещения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292D3D">
        <w:rPr>
          <w:rFonts w:ascii="Times New Roman" w:eastAsia="Times New Roman" w:hAnsi="Times New Roman"/>
          <w:sz w:val="28"/>
          <w:szCs w:val="28"/>
          <w:lang w:eastAsia="ru-RU"/>
        </w:rPr>
        <w:t>99,9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5316F60E" w14:textId="21B61CB4" w:rsidR="00386AB0" w:rsidRDefault="00386AB0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Итого к распределению между медицинскими организациями 1</w:t>
      </w:r>
      <w:r w:rsidR="00FF540D">
        <w:rPr>
          <w:rFonts w:ascii="Times New Roman" w:eastAsia="Times New Roman" w:hAnsi="Times New Roman"/>
          <w:sz w:val="28"/>
          <w:szCs w:val="28"/>
          <w:lang w:eastAsia="ru-RU"/>
        </w:rPr>
        <w:t> 216 719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5DF3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292D3D">
        <w:rPr>
          <w:rFonts w:ascii="Times New Roman" w:eastAsia="Times New Roman" w:hAnsi="Times New Roman"/>
          <w:sz w:val="28"/>
          <w:szCs w:val="28"/>
          <w:lang w:eastAsia="ru-RU"/>
        </w:rPr>
        <w:t>374,8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777D071E" w14:textId="5BC3C12C" w:rsidR="00A33437" w:rsidRDefault="00A33437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подано уведомлений на общий объем </w:t>
      </w:r>
      <w:r w:rsidR="0021098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043E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360C5">
        <w:rPr>
          <w:rFonts w:ascii="Times New Roman" w:eastAsia="Times New Roman" w:hAnsi="Times New Roman"/>
          <w:sz w:val="28"/>
          <w:szCs w:val="28"/>
          <w:lang w:eastAsia="ru-RU"/>
        </w:rPr>
        <w:t>86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60C5">
        <w:rPr>
          <w:rFonts w:ascii="Times New Roman" w:eastAsia="Times New Roman" w:hAnsi="Times New Roman"/>
          <w:sz w:val="28"/>
          <w:szCs w:val="28"/>
          <w:lang w:eastAsia="ru-RU"/>
        </w:rPr>
        <w:t>225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>посещени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128705D5" w14:textId="5CA01A77" w:rsidR="00A33437" w:rsidRDefault="00A33437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тем, что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АО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>Ситилаб</w:t>
      </w:r>
      <w:proofErr w:type="spellEnd"/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подано уведомление </w:t>
      </w:r>
      <w:bookmarkStart w:id="9" w:name="_Hlk89880964"/>
      <w:r w:rsidR="00EF5DF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>посещени</w:t>
      </w:r>
      <w:r w:rsidR="00EF5DF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иными целями</w:t>
      </w:r>
      <w:bookmarkEnd w:id="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B043E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 </w:t>
      </w:r>
      <w:r w:rsidR="00B043E4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5DF3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</w:t>
      </w:r>
      <w:bookmarkStart w:id="10" w:name="_Hlk89881027"/>
      <w:r w:rsidR="00EF5DF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лабораторная диагностика</w:t>
      </w:r>
      <w:bookmarkEnd w:id="10"/>
      <w:r w:rsidR="00EF5DF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данные объемы исключены из общего объема рассматриваемых уведомлений.</w:t>
      </w:r>
      <w:r w:rsidRPr="003A4E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11E">
        <w:rPr>
          <w:rFonts w:ascii="Times New Roman" w:eastAsia="Times New Roman" w:hAnsi="Times New Roman"/>
          <w:sz w:val="28"/>
          <w:szCs w:val="28"/>
          <w:lang w:eastAsia="ru-RU"/>
        </w:rPr>
        <w:t>Данные случаи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являются </w:t>
      </w:r>
      <w:r w:rsidR="002C111E" w:rsidRPr="002C111E">
        <w:rPr>
          <w:rFonts w:ascii="Times New Roman" w:eastAsia="Times New Roman" w:hAnsi="Times New Roman"/>
          <w:sz w:val="28"/>
          <w:szCs w:val="28"/>
          <w:lang w:eastAsia="ru-RU"/>
        </w:rPr>
        <w:t>посещени</w:t>
      </w:r>
      <w:r w:rsidR="002C111E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 w:rsidR="002C111E" w:rsidRPr="002C111E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иными целями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Методическими рекомендациями по способам оплаты.</w:t>
      </w:r>
    </w:p>
    <w:p w14:paraId="19468D98" w14:textId="56A25ADF" w:rsidR="001951E4" w:rsidRDefault="00292D3D" w:rsidP="001951E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D3D">
        <w:rPr>
          <w:rFonts w:ascii="Times New Roman" w:eastAsia="Times New Roman" w:hAnsi="Times New Roman"/>
          <w:sz w:val="28"/>
          <w:szCs w:val="28"/>
          <w:lang w:eastAsia="ru-RU"/>
        </w:rPr>
        <w:t xml:space="preserve">ООО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92D3D">
        <w:rPr>
          <w:rFonts w:ascii="Times New Roman" w:eastAsia="Times New Roman" w:hAnsi="Times New Roman"/>
          <w:sz w:val="28"/>
          <w:szCs w:val="28"/>
          <w:lang w:eastAsia="ru-RU"/>
        </w:rPr>
        <w:t>ПМК-МЦ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подано уведомление на </w:t>
      </w:r>
      <w:r w:rsidR="00E360C5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60C5">
        <w:rPr>
          <w:rFonts w:ascii="Times New Roman" w:eastAsia="Times New Roman" w:hAnsi="Times New Roman"/>
          <w:sz w:val="28"/>
          <w:szCs w:val="28"/>
          <w:lang w:eastAsia="ru-RU"/>
        </w:rPr>
        <w:t xml:space="preserve">134 </w:t>
      </w:r>
      <w:r w:rsidR="002A7688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>по комплексному медицинскому обследованию вне медицинской организации с использованием передвижных медицинских комплексов</w:t>
      </w:r>
      <w:r w:rsidR="001951E4" w:rsidRPr="001951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768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>письм</w:t>
      </w:r>
      <w:proofErr w:type="gramStart"/>
      <w:r w:rsidR="002A768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51E4" w:rsidRPr="00292D3D">
        <w:rPr>
          <w:rFonts w:ascii="Times New Roman" w:eastAsia="Times New Roman" w:hAnsi="Times New Roman"/>
          <w:sz w:val="28"/>
          <w:szCs w:val="28"/>
          <w:lang w:eastAsia="ru-RU"/>
        </w:rPr>
        <w:t>ООО</w:t>
      </w:r>
      <w:proofErr w:type="gramEnd"/>
      <w:r w:rsidR="001951E4" w:rsidRPr="00292D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951E4" w:rsidRPr="00292D3D">
        <w:rPr>
          <w:rFonts w:ascii="Times New Roman" w:eastAsia="Times New Roman" w:hAnsi="Times New Roman"/>
          <w:sz w:val="28"/>
          <w:szCs w:val="28"/>
          <w:lang w:eastAsia="ru-RU"/>
        </w:rPr>
        <w:t>ПМК-МЦ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 xml:space="preserve"> от 26.08.2022 № 39</w:t>
      </w:r>
      <w:r w:rsidR="002A7688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768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>анные объемы исключены из общего объема рассматриваемых уведомлений</w:t>
      </w:r>
      <w:r w:rsidR="002A7688">
        <w:rPr>
          <w:rFonts w:ascii="Times New Roman" w:eastAsia="Times New Roman" w:hAnsi="Times New Roman"/>
          <w:sz w:val="28"/>
          <w:szCs w:val="28"/>
          <w:lang w:eastAsia="ru-RU"/>
        </w:rPr>
        <w:t>, так как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 xml:space="preserve"> не являются </w:t>
      </w:r>
      <w:r w:rsidR="001951E4" w:rsidRPr="002C111E">
        <w:rPr>
          <w:rFonts w:ascii="Times New Roman" w:eastAsia="Times New Roman" w:hAnsi="Times New Roman"/>
          <w:sz w:val="28"/>
          <w:szCs w:val="28"/>
          <w:lang w:eastAsia="ru-RU"/>
        </w:rPr>
        <w:t>посещени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 w:rsidR="001951E4" w:rsidRPr="002C111E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иными целями 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Методическими рекомендациями по способам оплаты</w:t>
      </w:r>
      <w:r w:rsidR="002A7688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за счет средств обязательного медицинского страхования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>. Оплата посещени</w:t>
      </w:r>
      <w:r w:rsidR="002A768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иными целями осуществляется </w:t>
      </w:r>
      <w:r w:rsidR="002A7688">
        <w:rPr>
          <w:rFonts w:ascii="Times New Roman" w:eastAsia="Times New Roman" w:hAnsi="Times New Roman"/>
          <w:sz w:val="28"/>
          <w:szCs w:val="28"/>
          <w:lang w:eastAsia="ru-RU"/>
        </w:rPr>
        <w:t>по тарифу, установленному по профилю оказанной медицинской помощи</w:t>
      </w:r>
      <w:r w:rsidR="001951E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0F780A3" w14:textId="6AFB26BA" w:rsidR="00A33437" w:rsidRDefault="00A33437" w:rsidP="00A334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итоге рассмотрены уведомления на общий объем</w:t>
      </w:r>
      <w:r w:rsidR="002C11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11E" w:rsidRPr="00E360C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645DF" w:rsidRPr="00E360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41E83" w:rsidRPr="00E360C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04128C" w:rsidRPr="00E360C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246DA" w:rsidRPr="00E360C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645DF" w:rsidRPr="00E360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128C" w:rsidRPr="00E360C5">
        <w:rPr>
          <w:rFonts w:ascii="Times New Roman" w:eastAsia="Times New Roman" w:hAnsi="Times New Roman"/>
          <w:sz w:val="28"/>
          <w:szCs w:val="28"/>
          <w:lang w:eastAsia="ru-RU"/>
        </w:rPr>
        <w:t>091</w:t>
      </w:r>
      <w:r w:rsidRPr="00E360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5DF3">
        <w:rPr>
          <w:rFonts w:ascii="Times New Roman" w:eastAsia="Times New Roman" w:hAnsi="Times New Roman"/>
          <w:sz w:val="28"/>
          <w:szCs w:val="28"/>
          <w:lang w:eastAsia="ru-RU"/>
        </w:rPr>
        <w:t>посещение</w:t>
      </w:r>
      <w:r w:rsidRPr="00E360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20ED944" w14:textId="424071FB" w:rsidR="00A33437" w:rsidRPr="00A627BA" w:rsidRDefault="00A33437" w:rsidP="00A33437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объемов </w:t>
      </w:r>
      <w:r w:rsidR="003645DF"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посещениям с иными целями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</w:t>
      </w:r>
      <w:r w:rsidR="0004128C">
        <w:rPr>
          <w:rFonts w:ascii="Times New Roman" w:eastAsia="Times New Roman" w:hAnsi="Times New Roman"/>
          <w:bCs/>
          <w:sz w:val="28"/>
          <w:szCs w:val="28"/>
          <w:lang w:eastAsia="ru-RU"/>
        </w:rPr>
        <w:t>9 месяцев 2022 года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4B38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Также были учтены структура заболеваемости, маршрутизация пациентов, количество прикрепленного населения, количество врачей–специалистов по профилям, оснащенность медицинским оборудованием, доступность медицинской помощи, удаленность населенных пунктов</w:t>
      </w:r>
      <w:r w:rsidR="00292D3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5A487AF7" w14:textId="11C3D9EF" w:rsidR="0004128C" w:rsidRPr="004B7C65" w:rsidRDefault="0004128C" w:rsidP="0004128C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Рассмотрено обращение ОАУЗ </w:t>
      </w:r>
      <w:r w:rsidR="003269D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Поддорская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ЦРБ</w:t>
      </w:r>
      <w:r w:rsidR="003269D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27.10.2022 №</w:t>
      </w:r>
      <w:r w:rsidR="004B38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664 об увеличении объемов</w:t>
      </w:r>
      <w:r w:rsidRPr="001F2A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>посещениям с иными целями</w:t>
      </w:r>
      <w:r w:rsidR="00990F31" w:rsidRPr="00990F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F31">
        <w:rPr>
          <w:rFonts w:ascii="Times New Roman" w:eastAsia="Times New Roman" w:hAnsi="Times New Roman"/>
          <w:sz w:val="28"/>
          <w:szCs w:val="28"/>
          <w:lang w:eastAsia="ru-RU"/>
        </w:rPr>
        <w:t>на 8</w:t>
      </w:r>
      <w:r w:rsidR="004B38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F31">
        <w:rPr>
          <w:rFonts w:ascii="Times New Roman" w:eastAsia="Times New Roman" w:hAnsi="Times New Roman"/>
          <w:sz w:val="28"/>
          <w:szCs w:val="28"/>
          <w:lang w:eastAsia="ru-RU"/>
        </w:rPr>
        <w:t xml:space="preserve">700 </w:t>
      </w:r>
      <w:r w:rsidR="004B3859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технической </w:t>
      </w:r>
      <w:r w:rsidR="00292D3D">
        <w:rPr>
          <w:rFonts w:ascii="Times New Roman" w:eastAsia="Times New Roman" w:hAnsi="Times New Roman"/>
          <w:sz w:val="28"/>
          <w:szCs w:val="28"/>
          <w:lang w:eastAsia="ru-RU"/>
        </w:rPr>
        <w:t>ошибкой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заполнении уведомления</w:t>
      </w:r>
      <w:r w:rsidR="00FF540D">
        <w:rPr>
          <w:rFonts w:ascii="Times New Roman" w:eastAsia="Times New Roman" w:hAnsi="Times New Roman"/>
          <w:sz w:val="28"/>
          <w:szCs w:val="28"/>
          <w:lang w:eastAsia="ru-RU"/>
        </w:rPr>
        <w:t xml:space="preserve"> в ГИС ОМС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EB1B654" w14:textId="37D4A3B2" w:rsidR="00A33437" w:rsidRDefault="00A33437" w:rsidP="00A33437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 норматив финансового обеспечения </w:t>
      </w:r>
      <w:r w:rsidR="00A12964" w:rsidRPr="00A129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посещений с иными целями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04128C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  <w:r w:rsidR="0004128C">
        <w:rPr>
          <w:rFonts w:ascii="Times New Roman" w:eastAsia="Times New Roman" w:hAnsi="Times New Roman"/>
          <w:bCs/>
          <w:sz w:val="28"/>
          <w:szCs w:val="28"/>
          <w:lang w:eastAsia="ru-RU"/>
        </w:rPr>
        <w:t>, увеличен</w:t>
      </w:r>
      <w:r w:rsidR="00990F31">
        <w:rPr>
          <w:rFonts w:ascii="Times New Roman" w:eastAsia="Times New Roman" w:hAnsi="Times New Roman"/>
          <w:bCs/>
          <w:sz w:val="28"/>
          <w:szCs w:val="28"/>
          <w:lang w:eastAsia="ru-RU"/>
        </w:rPr>
        <w:t>ы</w:t>
      </w:r>
      <w:r w:rsidR="000412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тариф</w:t>
      </w:r>
      <w:r w:rsidR="00990F31">
        <w:rPr>
          <w:rFonts w:ascii="Times New Roman" w:eastAsia="Times New Roman" w:hAnsi="Times New Roman"/>
          <w:bCs/>
          <w:sz w:val="28"/>
          <w:szCs w:val="28"/>
          <w:lang w:eastAsia="ru-RU"/>
        </w:rPr>
        <w:t>ы</w:t>
      </w:r>
      <w:r w:rsidR="000412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профилю </w:t>
      </w:r>
      <w:r w:rsidR="004B385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04128C">
        <w:rPr>
          <w:rFonts w:ascii="Times New Roman" w:eastAsia="Times New Roman" w:hAnsi="Times New Roman"/>
          <w:bCs/>
          <w:sz w:val="28"/>
          <w:szCs w:val="28"/>
          <w:lang w:eastAsia="ru-RU"/>
        </w:rPr>
        <w:t>онкология</w:t>
      </w:r>
      <w:r w:rsidR="004B385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0412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проведение диспансеризации определенных групп населения </w:t>
      </w:r>
      <w:r w:rsidR="0004128C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II</w:t>
      </w:r>
      <w:r w:rsidR="000412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этап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65FFA952" w14:textId="6E752117" w:rsidR="00E71D6E" w:rsidRDefault="00E71D6E" w:rsidP="00E71D6E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</w:t>
      </w:r>
      <w:proofErr w:type="gramStart"/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>по посещениям с иными целями</w:t>
      </w:r>
      <w:r w:rsidRP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рассчитаны по тарифам в разрезе профилей по каждой медицинской организации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139AE68C" w14:textId="18AAB439" w:rsidR="003645DF" w:rsidRDefault="003645DF" w:rsidP="00841A21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</w:t>
      </w:r>
      <w:bookmarkStart w:id="11" w:name="_Hlk90552970"/>
      <w:r>
        <w:rPr>
          <w:rFonts w:ascii="Times New Roman" w:eastAsia="Times New Roman" w:hAnsi="Times New Roman"/>
          <w:sz w:val="28"/>
          <w:szCs w:val="28"/>
          <w:lang w:eastAsia="ru-RU"/>
        </w:rPr>
        <w:t>Комиссии по разработке территориальной программы обязательного медицинского страхования</w:t>
      </w:r>
      <w:bookmarkEnd w:id="1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установить годовые объемы медицинской помощи и финансового обеспечения </w:t>
      </w:r>
      <w:r w:rsidRPr="003645DF">
        <w:rPr>
          <w:rFonts w:ascii="Times New Roman" w:eastAsia="Times New Roman" w:hAnsi="Times New Roman"/>
          <w:sz w:val="28"/>
          <w:szCs w:val="28"/>
          <w:lang w:eastAsia="ru-RU"/>
        </w:rPr>
        <w:t>по посещениям с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</w:t>
      </w:r>
      <w:r w:rsidR="00B462C0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включения </w:t>
      </w:r>
      <w:r w:rsidR="00B462C0">
        <w:rPr>
          <w:rFonts w:ascii="Times New Roman" w:eastAsia="Times New Roman" w:hAnsi="Times New Roman"/>
          <w:bCs/>
          <w:sz w:val="28"/>
          <w:szCs w:val="28"/>
          <w:lang w:eastAsia="ru-RU"/>
        </w:rPr>
        <w:t>медицинских организаций, имеющих прикрепленное население</w:t>
      </w:r>
      <w:r w:rsidR="007F513E">
        <w:rPr>
          <w:rFonts w:ascii="Times New Roman" w:eastAsia="Times New Roman" w:hAnsi="Times New Roman"/>
          <w:bCs/>
          <w:sz w:val="28"/>
          <w:szCs w:val="28"/>
          <w:lang w:eastAsia="ru-RU"/>
        </w:rPr>
        <w:t>, в</w:t>
      </w:r>
      <w:r w:rsidR="00B462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B462C0">
        <w:rPr>
          <w:rFonts w:ascii="Times New Roman" w:eastAsia="Times New Roman" w:hAnsi="Times New Roman"/>
          <w:bCs/>
          <w:sz w:val="28"/>
          <w:szCs w:val="28"/>
          <w:lang w:eastAsia="ru-RU"/>
        </w:rPr>
        <w:t>подушевой</w:t>
      </w:r>
      <w:proofErr w:type="spellEnd"/>
      <w:r w:rsidR="00B462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норматив финансирования</w:t>
      </w:r>
      <w:r w:rsidR="007F513E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B462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следующих объемах:</w:t>
      </w:r>
    </w:p>
    <w:tbl>
      <w:tblPr>
        <w:tblW w:w="9657" w:type="dxa"/>
        <w:tblInd w:w="93" w:type="dxa"/>
        <w:tblLook w:val="04A0" w:firstRow="1" w:lastRow="0" w:firstColumn="1" w:lastColumn="0" w:noHBand="0" w:noVBand="1"/>
      </w:tblPr>
      <w:tblGrid>
        <w:gridCol w:w="6111"/>
        <w:gridCol w:w="1582"/>
        <w:gridCol w:w="1964"/>
      </w:tblGrid>
      <w:tr w:rsidR="00841A21" w:rsidRPr="00841A21" w14:paraId="2E4462D5" w14:textId="77777777" w:rsidTr="006E3F32">
        <w:trPr>
          <w:trHeight w:val="276"/>
          <w:tblHeader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6"/>
          <w:p w14:paraId="546D32D6" w14:textId="67DECEC0" w:rsidR="00841A21" w:rsidRPr="00841A21" w:rsidRDefault="00841A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Наименование медицинской организации 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1A73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Объем медицинской помощи 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9E65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Финансовое обеспечение, руб. </w:t>
            </w:r>
          </w:p>
        </w:tc>
      </w:tr>
      <w:tr w:rsidR="00841A21" w:rsidRPr="00841A21" w14:paraId="5950D534" w14:textId="77777777" w:rsidTr="006E3F32">
        <w:trPr>
          <w:trHeight w:val="276"/>
          <w:tblHeader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4C90" w14:textId="77777777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F939" w14:textId="77777777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A911" w14:textId="77777777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841A21" w:rsidRPr="00841A21" w14:paraId="54EB1325" w14:textId="77777777" w:rsidTr="00841A21">
        <w:trPr>
          <w:trHeight w:val="20"/>
        </w:trPr>
        <w:tc>
          <w:tcPr>
            <w:tcW w:w="96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2EE40" w14:textId="71020F6C" w:rsidR="00841A21" w:rsidRPr="00841A21" w:rsidRDefault="006E3F32" w:rsidP="00841A2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  <w:t>П</w:t>
            </w:r>
            <w:r w:rsidR="00841A21" w:rsidRPr="00841A21"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  <w:t>осещения с иными целями</w:t>
            </w:r>
          </w:p>
        </w:tc>
      </w:tr>
      <w:tr w:rsidR="00841A21" w:rsidRPr="00841A21" w14:paraId="4A3036A6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630F" w14:textId="79DAFAB0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1084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52 137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582B" w14:textId="7AE20835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16 111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680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692FFFEF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4DA8" w14:textId="48A7F44B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ОДКБ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E738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9 966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B2A3B" w14:textId="270CF06D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2 833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377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474F0206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603E" w14:textId="1BB9E1ED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Областной клинический родильный дом имени В.Ю. </w:t>
            </w:r>
            <w:proofErr w:type="spellStart"/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Мишекурина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245A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32 950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9E62" w14:textId="09C107C7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10 408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013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448CE476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73A6" w14:textId="734EEC59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АНО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Стоматологическая поликлиника г. Боровичи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8E7B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8 742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E318" w14:textId="2F4D30FB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5 837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632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6801304C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6D6A" w14:textId="45E43CA5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МУП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Стоматологическая поликлиника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Старорусского муниципального района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6095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8 069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35AF" w14:textId="5A6317F3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4 862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936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49CB5F61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B685" w14:textId="0777A6A4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lastRenderedPageBreak/>
              <w:t xml:space="preserve">АО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Боровичский</w:t>
            </w:r>
            <w:proofErr w:type="spellEnd"/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комбинат огнеупоров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B6CC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1 952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AFF0" w14:textId="5C7B3CBC" w:rsidR="00841A21" w:rsidRPr="00841A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479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734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460BA0AF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FA3C" w14:textId="46622EC1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ОКОД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9C25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32 681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3B2B" w14:textId="2ABD0D70" w:rsidR="00841A21" w:rsidRPr="00841A21" w:rsidRDefault="005245E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14 441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341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398B9C1A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3F07" w14:textId="16B8BC04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КГВВ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C723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53 824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4A28" w14:textId="3671FAC9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16 995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058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40EFCE2F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546F" w14:textId="3394D0BB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НОИБ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E8A4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538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8589" w14:textId="589D30AE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191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528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60E3CC0C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ACD4" w14:textId="437E8F97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НОКВД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0CFF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12 777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4D29" w14:textId="181B4853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2 606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508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5053BB0F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E45E" w14:textId="44B364C2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ФГБОУ ВО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НовГУ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B53B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231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4C0F" w14:textId="6404AB2A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55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231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1F3CDD87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FF99" w14:textId="3C35012A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ФКУЗ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МСЧ МВД России по Новгородской области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5F8F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698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B5A9" w14:textId="3165C30F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297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387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64571623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424E" w14:textId="7172AA83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Маловишерская</w:t>
            </w:r>
            <w:proofErr w:type="spellEnd"/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стоматологическая поликлиника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A85E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4 707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E5B4" w14:textId="51D1513B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3 167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932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6B1B910E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1E31" w14:textId="13B612FE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Поликлиника Волна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4A12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1 785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4937" w14:textId="73727528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504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377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3EDA291A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AA45" w14:textId="2B0A1A5D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НЦОЗ и МП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C6FF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17 616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0BBE" w14:textId="3D67F774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9 007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192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13D76665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A34F" w14:textId="4C87D4F3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Медицинский центр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Акрон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F7DF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11 804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0E9C" w14:textId="5615E408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3 491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822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2123B699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DD93" w14:textId="5CFF94A8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Медицинский центр 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«</w:t>
            </w:r>
            <w:proofErr w:type="spellStart"/>
            <w:r w:rsidRPr="00841A2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Альтеранатива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22AC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987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0B42" w14:textId="75CF1011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260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297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03F97885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DA54" w14:textId="3EC5D687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123 АРЗ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C50B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2 689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3301" w14:textId="790200FC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986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635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11CCB7D5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40EA" w14:textId="6D3DF453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ЧУЗ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Больница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РЖД-Медицина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города Волхов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0622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724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17E0" w14:textId="7E33E6AA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144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150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1E039BA0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167B" w14:textId="48A45DD4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АО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СЗЦДМ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5E0D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1 094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EBD2" w14:textId="1211C625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385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960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7BEABEBC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15C8" w14:textId="77777777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ФГБУ СЗОНКЦ им. Л.Г. Соколова ФМБА России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462A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38 886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8F0D" w14:textId="2DDBC3A8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12 477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312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1D6DAC0A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2A67" w14:textId="4B3FA715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КЦМР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B836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3 476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E721" w14:textId="44C1CE9D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909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409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357CB8A4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C750" w14:textId="784E88AE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Диамант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0D12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3 963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508A" w14:textId="114BBEA0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2 564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898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09C05CDE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44BF" w14:textId="2E046829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ЧУЗ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КБ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РЖД-Медицина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г. С-Петербург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0CB5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927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53DF" w14:textId="345F8E67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264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861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2C68CFE0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75BC" w14:textId="7BE7E685" w:rsidR="00841A21" w:rsidRPr="00841A21" w:rsidRDefault="00841A21" w:rsidP="006E3F32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Новгородский врачебно-физкультурный диспансер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72E8" w14:textId="7777777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780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FE4E" w14:textId="35DFC5CF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608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841A2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400</w:t>
            </w:r>
            <w:r w:rsidR="006E3F3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841A21" w:rsidRPr="00841A21" w14:paraId="59270130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A4CB" w14:textId="58C8CC46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ЦГКБ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4B386" w14:textId="5CCAC68E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275 827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7E2DD" w14:textId="171BF50F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00A5D44A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928D" w14:textId="51436D9E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ГОБУЗ Валдайская ЦРБ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ECFB6" w14:textId="6A300F93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37 132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6490" w14:textId="26950922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143C7F32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58C2" w14:textId="43782675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Демянская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3EB5C" w14:textId="50D26579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9 215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8FCF1" w14:textId="3E8C182C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796878F4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73A1" w14:textId="50CC3BA9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Зарубинская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BCCF0" w14:textId="328BC274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8 039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21125" w14:textId="1F881A04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581F9378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EEBA" w14:textId="48E3D892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Крестецкая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22C90" w14:textId="36AF9A68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13 666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465BB" w14:textId="435AD09D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5D874C26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F754" w14:textId="7030D567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Маловишерская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28BB" w14:textId="09C35F73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18 372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97841" w14:textId="0E01E39E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5647309A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B7D3" w14:textId="776A5E7C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Маревская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D837" w14:textId="27318630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4 473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FA986" w14:textId="7985C9EF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0349F174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480A" w14:textId="3718018A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Окуловская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D9660" w14:textId="31F596E3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27 672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CC8B" w14:textId="1CA0D61B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1768423C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70BE" w14:textId="4986C893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Пестовская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F754" w14:textId="35AA45D4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24 103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0FDE0" w14:textId="61427C15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0967B286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FF6A" w14:textId="41FD5EA3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Солецкая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7639E" w14:textId="604594CE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12 078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583A2" w14:textId="4E9F2D43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10BD2A85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9746" w14:textId="24403D72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ОАУЗ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Хвойнинская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7126D" w14:textId="686A84EA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16 026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AA9B4" w14:textId="4B9831F0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0BE56FDB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80BA" w14:textId="0362AD64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Чудовская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532E" w14:textId="5979FC4B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28 687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01654" w14:textId="28C0B2C9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3DF3B7BA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2334" w14:textId="02C53734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Шимская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7462" w14:textId="37D0A9AE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64 683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49C0E" w14:textId="03978065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688623DA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9C47" w14:textId="1E9D2FA0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Боровичский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ЦО</w:t>
            </w:r>
            <w:proofErr w:type="gram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В(</w:t>
            </w:r>
            <w:proofErr w:type="gram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с)П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72E94" w14:textId="5B0A4948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6 140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B4FC" w14:textId="66255F15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6575B2B4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6898" w14:textId="4B3B3940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ГОБУЗ Старорусская ЦРБ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97978" w14:textId="34AA3D87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83 243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5B9CD" w14:textId="42BD91E7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5B6E07E5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31D3" w14:textId="24491931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Новгородская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51F0E" w14:textId="02072CE1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57 726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6CB" w14:textId="7D932C9F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6CF8882D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813B" w14:textId="3D9B8BB5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ООО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Поликлиника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Полимедика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Новгород Великий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DAAD3" w14:textId="68515621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89 908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F13D4" w14:textId="1223CA93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7C285EC8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55A8F" w14:textId="28E09DDF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Боровичская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FF417" w14:textId="13621825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68 529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415E2" w14:textId="021F11CB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5B5F15E4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432A0" w14:textId="6B8C4B1B" w:rsidR="00841A21" w:rsidRPr="00841A21" w:rsidRDefault="00841A21" w:rsidP="00841A2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ОАУЗ 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«</w:t>
            </w:r>
            <w:proofErr w:type="spellStart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>Поддорская</w:t>
            </w:r>
            <w:proofErr w:type="spellEnd"/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  <w:szCs w:val="28"/>
              </w:rPr>
              <w:t>»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6F50B" w14:textId="3544F9FD" w:rsidR="00841A21" w:rsidRPr="00841A21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841A21">
              <w:rPr>
                <w:rFonts w:ascii="Times New Roman" w:hAnsi="Times New Roman"/>
                <w:bCs/>
                <w:color w:val="000000"/>
                <w:szCs w:val="28"/>
              </w:rPr>
              <w:t xml:space="preserve">13 770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3ADCA" w14:textId="7CFA488C" w:rsidR="00841A21" w:rsidRPr="00841A21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841A21" w:rsidRPr="00841A21" w14:paraId="474500F6" w14:textId="77777777" w:rsidTr="00841A2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A089" w14:textId="6C0C72DB" w:rsidR="00841A21" w:rsidRPr="006E3F32" w:rsidRDefault="00F74021" w:rsidP="00F74021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91A6" w14:textId="40CB5B65" w:rsidR="00841A21" w:rsidRPr="006E3F32" w:rsidRDefault="00841A21" w:rsidP="00841A2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1 163 292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33AB" w14:textId="02A603F8" w:rsidR="00841A21" w:rsidRPr="006E3F32" w:rsidRDefault="00841A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109</w:t>
            </w:r>
            <w:r w:rsidR="00F74021"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893</w:t>
            </w:r>
            <w:r w:rsidR="006E3F32"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670</w:t>
            </w:r>
            <w:r w:rsidR="006E3F32"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</w:tbl>
    <w:p w14:paraId="35F2E4B0" w14:textId="08F6C44C" w:rsidR="006E3F32" w:rsidRDefault="00841A21" w:rsidP="00841A21">
      <w:pPr>
        <w:pStyle w:val="af"/>
        <w:spacing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*Финансовое обеспечение </w:t>
      </w:r>
      <w:r w:rsidR="00F74021" w:rsidRPr="003645DF">
        <w:rPr>
          <w:rFonts w:ascii="Times New Roman" w:eastAsia="Times New Roman" w:hAnsi="Times New Roman"/>
          <w:sz w:val="28"/>
          <w:szCs w:val="28"/>
          <w:lang w:eastAsia="ru-RU"/>
        </w:rPr>
        <w:t>посещени</w:t>
      </w:r>
      <w:r w:rsidR="00F7402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F74021" w:rsidRPr="003645DF">
        <w:rPr>
          <w:rFonts w:ascii="Times New Roman" w:eastAsia="Times New Roman" w:hAnsi="Times New Roman"/>
          <w:sz w:val="28"/>
          <w:szCs w:val="28"/>
          <w:lang w:eastAsia="ru-RU"/>
        </w:rPr>
        <w:t xml:space="preserve"> с иными целями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медицинским организациям, имеющим прикрепленное население, осуществляется 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</w:t>
      </w:r>
      <w:r w:rsidRPr="008C21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общей сумме </w:t>
      </w:r>
      <w:r w:rsidR="00F74021">
        <w:rPr>
          <w:rFonts w:ascii="Times New Roman" w:eastAsia="Times New Roman" w:hAnsi="Times New Roman"/>
          <w:sz w:val="28"/>
          <w:szCs w:val="28"/>
          <w:lang w:eastAsia="ru-RU"/>
        </w:rPr>
        <w:t>221,8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423BF221" w14:textId="77777777" w:rsidR="006E3F32" w:rsidRDefault="006E3F32" w:rsidP="00841A21">
      <w:pPr>
        <w:pStyle w:val="af"/>
        <w:spacing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559"/>
        <w:gridCol w:w="1984"/>
      </w:tblGrid>
      <w:tr w:rsidR="00F74021" w:rsidRPr="00F74021" w14:paraId="2CAFC7D6" w14:textId="77777777" w:rsidTr="006E3F32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1A5F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>Наименование медицинской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65E2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Объемы медицинской помощи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71DB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Финансовое обеспечение, руб.</w:t>
            </w:r>
          </w:p>
        </w:tc>
      </w:tr>
      <w:tr w:rsidR="00F74021" w:rsidRPr="00F74021" w14:paraId="77748242" w14:textId="77777777" w:rsidTr="006E3F32">
        <w:trPr>
          <w:trHeight w:val="20"/>
        </w:trPr>
        <w:tc>
          <w:tcPr>
            <w:tcW w:w="96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C7940" w14:textId="795E0BCB" w:rsidR="00F74021" w:rsidRPr="00F74021" w:rsidRDefault="006E3F32" w:rsidP="00F7402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Д</w:t>
            </w:r>
            <w:r w:rsidR="00F74021" w:rsidRPr="00F74021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испансеризация 2 этап</w:t>
            </w:r>
          </w:p>
        </w:tc>
      </w:tr>
      <w:tr w:rsidR="00F74021" w:rsidRPr="00F74021" w14:paraId="0A980F01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2167" w14:textId="12EBF105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ЦГКБ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36F9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18 771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BE08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15 148 197,00</w:t>
            </w:r>
          </w:p>
        </w:tc>
      </w:tr>
      <w:tr w:rsidR="00F74021" w:rsidRPr="00F74021" w14:paraId="49FC652E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4187" w14:textId="77777777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ГОБУЗ Валдайская ЦРБ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994F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2 035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2732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1 642 245,00</w:t>
            </w:r>
          </w:p>
        </w:tc>
      </w:tr>
      <w:tr w:rsidR="00F74021" w:rsidRPr="00F74021" w14:paraId="4AC4B486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8281" w14:textId="6607AF2F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Демянская</w:t>
            </w:r>
            <w:proofErr w:type="spell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2D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E1FE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747 282,00</w:t>
            </w:r>
          </w:p>
        </w:tc>
      </w:tr>
      <w:tr w:rsidR="00F74021" w:rsidRPr="00F74021" w14:paraId="1D525F93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5E34" w14:textId="3A7E69A9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Зарубинская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F5D1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0F65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564 093,00</w:t>
            </w:r>
          </w:p>
        </w:tc>
      </w:tr>
      <w:tr w:rsidR="00F74021" w:rsidRPr="00F74021" w14:paraId="2CADE322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419F" w14:textId="04A8D725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Крестецкая</w:t>
            </w:r>
            <w:proofErr w:type="spell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6BF1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EE11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877 209,00</w:t>
            </w:r>
          </w:p>
        </w:tc>
      </w:tr>
      <w:tr w:rsidR="00F74021" w:rsidRPr="00F74021" w14:paraId="65FA7617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6AD7" w14:textId="63E70DE1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Маловишерская</w:t>
            </w:r>
            <w:proofErr w:type="spell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8BA0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1 334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6AF1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1 076 538,00</w:t>
            </w:r>
          </w:p>
        </w:tc>
      </w:tr>
      <w:tr w:rsidR="00F74021" w:rsidRPr="00F74021" w14:paraId="4383A11A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48B0" w14:textId="37F15D8B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Маревская</w:t>
            </w:r>
            <w:proofErr w:type="spell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7D33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F1A2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254 205,00</w:t>
            </w:r>
          </w:p>
        </w:tc>
      </w:tr>
      <w:tr w:rsidR="00F74021" w:rsidRPr="00F74021" w14:paraId="06C9FD37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46B3" w14:textId="293AA667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Окуловская</w:t>
            </w:r>
            <w:proofErr w:type="spell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1C37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2 039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45FE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1 645 473,00</w:t>
            </w:r>
          </w:p>
        </w:tc>
      </w:tr>
      <w:tr w:rsidR="00F74021" w:rsidRPr="00F74021" w14:paraId="52FA8AB4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D597" w14:textId="15DA32E1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Пестовская</w:t>
            </w:r>
            <w:proofErr w:type="spell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B495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1 604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90D7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1 294 428,00</w:t>
            </w:r>
          </w:p>
        </w:tc>
      </w:tr>
      <w:tr w:rsidR="00F74021" w:rsidRPr="00F74021" w14:paraId="1C825C06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0C4E" w14:textId="77777777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proofErr w:type="spell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Солецкая</w:t>
            </w:r>
            <w:proofErr w:type="spell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0245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0DAD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816 684,00</w:t>
            </w:r>
          </w:p>
        </w:tc>
      </w:tr>
      <w:tr w:rsidR="00F74021" w:rsidRPr="00F74021" w14:paraId="632DE9BE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122B" w14:textId="0937FEF8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Хвойнинская</w:t>
            </w:r>
            <w:proofErr w:type="spellEnd"/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DA1B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1986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823 140,00</w:t>
            </w:r>
          </w:p>
        </w:tc>
      </w:tr>
      <w:tr w:rsidR="00F74021" w:rsidRPr="00F74021" w14:paraId="5F512A37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0379" w14:textId="55BD48D3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Чудовская</w:t>
            </w:r>
            <w:proofErr w:type="spell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36EA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1 787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6F85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1 442 109,00</w:t>
            </w:r>
          </w:p>
        </w:tc>
      </w:tr>
      <w:tr w:rsidR="00F74021" w:rsidRPr="00F74021" w14:paraId="00C1AB87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6535" w14:textId="77777777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proofErr w:type="spell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Шимская</w:t>
            </w:r>
            <w:proofErr w:type="spell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8B4E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FC23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645 600,00</w:t>
            </w:r>
          </w:p>
        </w:tc>
      </w:tr>
      <w:tr w:rsidR="00F74021" w:rsidRPr="00F74021" w14:paraId="3A884235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013C" w14:textId="11325701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Боровичский</w:t>
            </w:r>
            <w:proofErr w:type="spell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ЦО</w:t>
            </w:r>
            <w:proofErr w:type="gram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В(</w:t>
            </w:r>
            <w:proofErr w:type="gram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с)П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0E32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90BC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499 533,00</w:t>
            </w:r>
          </w:p>
        </w:tc>
      </w:tr>
      <w:tr w:rsidR="00F74021" w:rsidRPr="00F74021" w14:paraId="7F0AEE1E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B0CA" w14:textId="77777777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FE70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5 359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EC59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4 324 713,00</w:t>
            </w:r>
          </w:p>
        </w:tc>
      </w:tr>
      <w:tr w:rsidR="00F74021" w:rsidRPr="00F74021" w14:paraId="251AB237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E24B" w14:textId="74174F48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Новгородская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3893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4 657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5DBB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3 758 199,00</w:t>
            </w:r>
          </w:p>
        </w:tc>
      </w:tr>
      <w:tr w:rsidR="00F74021" w:rsidRPr="00F74021" w14:paraId="73E9C2D6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B54F" w14:textId="2FF67F98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Поликлиника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Полимедика</w:t>
            </w:r>
            <w:proofErr w:type="spellEnd"/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Новгород Великий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5C8F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B104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2 130 480,00</w:t>
            </w:r>
          </w:p>
        </w:tc>
      </w:tr>
      <w:tr w:rsidR="00F74021" w:rsidRPr="00F74021" w14:paraId="66C5139F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8A85" w14:textId="1BCE6D90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Боровичская</w:t>
            </w:r>
            <w:proofErr w:type="spellEnd"/>
            <w:r w:rsidRPr="00F7402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F70A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3BF6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4 842 000,00</w:t>
            </w:r>
          </w:p>
        </w:tc>
      </w:tr>
      <w:tr w:rsidR="00F74021" w:rsidRPr="00F74021" w14:paraId="46F72F75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B100" w14:textId="12C194E5" w:rsidR="00F74021" w:rsidRPr="00F74021" w:rsidRDefault="00F74021" w:rsidP="00F7402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Поддорская</w:t>
            </w:r>
            <w:proofErr w:type="spellEnd"/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189A" w14:textId="77777777" w:rsidR="00F74021" w:rsidRPr="00F74021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B05A" w14:textId="77777777" w:rsidR="00F74021" w:rsidRPr="00F74021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7402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583 461,00</w:t>
            </w:r>
          </w:p>
        </w:tc>
      </w:tr>
      <w:tr w:rsidR="00F74021" w:rsidRPr="00F74021" w14:paraId="01B2E5E6" w14:textId="77777777" w:rsidTr="006E3F32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6F47" w14:textId="77777777" w:rsidR="00F74021" w:rsidRPr="006E3F32" w:rsidRDefault="00F74021" w:rsidP="00F74021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AD1E" w14:textId="77777777" w:rsidR="00F74021" w:rsidRPr="006E3F32" w:rsidRDefault="00F74021" w:rsidP="00F7402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53 427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25D2" w14:textId="67941FC3" w:rsidR="00F74021" w:rsidRPr="006E3F32" w:rsidRDefault="00F74021" w:rsidP="006E3F32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E3F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43 115 589,00</w:t>
            </w:r>
          </w:p>
        </w:tc>
      </w:tr>
    </w:tbl>
    <w:p w14:paraId="7A43E3D9" w14:textId="566A55E9" w:rsidR="00A41E83" w:rsidRPr="00A41E83" w:rsidRDefault="00F74021" w:rsidP="006E3F32">
      <w:pPr>
        <w:pStyle w:val="af"/>
        <w:spacing w:line="240" w:lineRule="auto"/>
        <w:ind w:left="0"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</w:r>
      <w:r w:rsidR="006E3F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A41E83"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1.4. Рассмотрели:</w:t>
      </w:r>
      <w:r w:rsidR="00A41E83"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медицинских организаций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41E83"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из уведомлений </w:t>
      </w:r>
      <w:r w:rsidR="00A41E83"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 w:rsidR="003A28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медицинской помощи, оказываемой в неотложной форме в </w:t>
      </w:r>
      <w:r w:rsidR="006E3F32">
        <w:rPr>
          <w:rFonts w:ascii="Times New Roman" w:eastAsia="Times New Roman" w:hAnsi="Times New Roman"/>
          <w:b/>
          <w:sz w:val="28"/>
          <w:szCs w:val="28"/>
          <w:lang w:eastAsia="ru-RU"/>
        </w:rPr>
        <w:t>амбулаторных условиях</w:t>
      </w:r>
      <w:r w:rsidR="003A28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(далее -</w:t>
      </w:r>
      <w:r w:rsidR="00DA16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A281D">
        <w:rPr>
          <w:rFonts w:ascii="Times New Roman" w:eastAsia="Times New Roman" w:hAnsi="Times New Roman"/>
          <w:b/>
          <w:sz w:val="28"/>
          <w:szCs w:val="28"/>
          <w:lang w:eastAsia="ru-RU"/>
        </w:rPr>
        <w:t>неотложная помощь)</w:t>
      </w:r>
      <w:r w:rsidR="00A41E83"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14:paraId="1988F8E4" w14:textId="7238013A" w:rsidR="00A41E83" w:rsidRDefault="00A41E83" w:rsidP="00A41E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 объема по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неотложной помощи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0,54000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человека в год, норматив объема финансового обеспечения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14:paraId="36C0FC73" w14:textId="2D7BD469" w:rsidR="00A41E83" w:rsidRDefault="00A41E83" w:rsidP="00A41E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неотложной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составляет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204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0C0B">
        <w:rPr>
          <w:rFonts w:ascii="Times New Roman" w:eastAsia="Times New Roman" w:hAnsi="Times New Roman"/>
          <w:sz w:val="28"/>
          <w:szCs w:val="28"/>
          <w:lang w:eastAsia="ru-RU"/>
        </w:rPr>
        <w:t>посещения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объем финансового обеспечения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44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 межтерриториальные расчеты объемом 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540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99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0C0B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3A281D">
        <w:rPr>
          <w:rFonts w:ascii="Times New Roman" w:eastAsia="Times New Roman" w:hAnsi="Times New Roman"/>
          <w:sz w:val="28"/>
          <w:szCs w:val="28"/>
          <w:lang w:eastAsia="ru-RU"/>
        </w:rPr>
        <w:t>3,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41E8BA60" w14:textId="7BBEA046" w:rsidR="00AF586E" w:rsidRDefault="00AF586E" w:rsidP="00A41E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Итого к распределению между медицинскими организациями 31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3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0C0B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241,1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 </w:t>
      </w:r>
    </w:p>
    <w:p w14:paraId="24A19568" w14:textId="33663FC5" w:rsidR="00A41E83" w:rsidRDefault="00A41E83" w:rsidP="00A41E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подано уведомлений на общий объем </w:t>
      </w:r>
      <w:r w:rsidR="002114F0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11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45E1">
        <w:rPr>
          <w:rFonts w:ascii="Times New Roman" w:eastAsia="Times New Roman" w:hAnsi="Times New Roman"/>
          <w:sz w:val="28"/>
          <w:szCs w:val="28"/>
          <w:lang w:eastAsia="ru-RU"/>
        </w:rPr>
        <w:t>768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0C0B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14F0">
        <w:rPr>
          <w:rFonts w:ascii="Times New Roman" w:eastAsia="Times New Roman" w:hAnsi="Times New Roman"/>
          <w:sz w:val="28"/>
          <w:szCs w:val="28"/>
          <w:lang w:eastAsia="ru-RU"/>
        </w:rPr>
        <w:t>неотложной помощи.</w:t>
      </w:r>
    </w:p>
    <w:p w14:paraId="573BC2A2" w14:textId="1B0F50D8" w:rsidR="00A41E83" w:rsidRDefault="00A41E83" w:rsidP="00A41E83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объемов 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2114F0">
        <w:rPr>
          <w:rFonts w:ascii="Times New Roman" w:eastAsia="Times New Roman" w:hAnsi="Times New Roman"/>
          <w:bCs/>
          <w:sz w:val="28"/>
          <w:szCs w:val="28"/>
          <w:lang w:eastAsia="ru-RU"/>
        </w:rPr>
        <w:t>неотложной помощи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245E1">
        <w:rPr>
          <w:rFonts w:ascii="Times New Roman" w:eastAsia="Times New Roman" w:hAnsi="Times New Roman"/>
          <w:bCs/>
          <w:sz w:val="28"/>
          <w:szCs w:val="28"/>
          <w:lang w:eastAsia="ru-RU"/>
        </w:rPr>
        <w:t>за 9 месяцев 2022 года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1C5A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Также были учтены структура заболеваемости, маршрутизация пациентов, количество прикрепленного населения, количество врачей–специалистов по профилям, оснащенность медицинским оборудованием, доступность медицинской помощи, удаленность населенных пунктов</w:t>
      </w:r>
      <w:r w:rsidR="00292D3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4D1DA95E" w14:textId="55B402E2" w:rsidR="005245E1" w:rsidRDefault="005245E1" w:rsidP="005245E1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Рассмотрено обращение ОАУЗ </w:t>
      </w:r>
      <w:r w:rsidR="003269D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Поддорская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ЦРБ</w:t>
      </w:r>
      <w:r w:rsidR="003269D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27.10.2022 №</w:t>
      </w:r>
      <w:r w:rsidR="00B50C0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664 об увеличении объемов</w:t>
      </w:r>
      <w:r w:rsidRPr="001F2A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неотложной помощи</w:t>
      </w:r>
      <w:r w:rsidR="00990F31" w:rsidRPr="00990F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F31">
        <w:rPr>
          <w:rFonts w:ascii="Times New Roman" w:eastAsia="Times New Roman" w:hAnsi="Times New Roman"/>
          <w:sz w:val="28"/>
          <w:szCs w:val="28"/>
          <w:lang w:eastAsia="ru-RU"/>
        </w:rPr>
        <w:t>на 1</w:t>
      </w:r>
      <w:r w:rsidR="00B50C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F31">
        <w:rPr>
          <w:rFonts w:ascii="Times New Roman" w:eastAsia="Times New Roman" w:hAnsi="Times New Roman"/>
          <w:sz w:val="28"/>
          <w:szCs w:val="28"/>
          <w:lang w:eastAsia="ru-RU"/>
        </w:rPr>
        <w:t xml:space="preserve">000 </w:t>
      </w:r>
      <w:r w:rsidR="00B50C0B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технической причиной при заполнении уведомления</w:t>
      </w:r>
      <w:r w:rsidR="00FF540D">
        <w:rPr>
          <w:rFonts w:ascii="Times New Roman" w:eastAsia="Times New Roman" w:hAnsi="Times New Roman"/>
          <w:sz w:val="28"/>
          <w:szCs w:val="28"/>
          <w:lang w:eastAsia="ru-RU"/>
        </w:rPr>
        <w:t xml:space="preserve"> в ГИС ОМС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AA6B18C" w14:textId="11A1306E" w:rsidR="00A41E83" w:rsidRDefault="00A41E83" w:rsidP="00A41E83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 норматив финансового обеспечения </w:t>
      </w:r>
      <w:r w:rsidR="002114F0">
        <w:rPr>
          <w:rFonts w:ascii="Times New Roman" w:eastAsia="Times New Roman" w:hAnsi="Times New Roman"/>
          <w:bCs/>
          <w:sz w:val="28"/>
          <w:szCs w:val="28"/>
          <w:lang w:eastAsia="ru-RU"/>
        </w:rPr>
        <w:t>неотложной помощи</w:t>
      </w:r>
      <w:r w:rsidRPr="00A129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245E1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  <w:r w:rsidR="005245E1">
        <w:rPr>
          <w:rFonts w:ascii="Times New Roman" w:eastAsia="Times New Roman" w:hAnsi="Times New Roman"/>
          <w:bCs/>
          <w:sz w:val="28"/>
          <w:szCs w:val="28"/>
          <w:lang w:eastAsia="ru-RU"/>
        </w:rPr>
        <w:t>, увеличены тарифы по всем профилям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14:paraId="388F98B4" w14:textId="1CEA031A" w:rsidR="00AF586E" w:rsidRDefault="00A41E83" w:rsidP="00A41E83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рассчитаны </w:t>
      </w:r>
      <w:r w:rsidR="005245E1">
        <w:rPr>
          <w:rFonts w:ascii="Times New Roman" w:eastAsia="Times New Roman" w:hAnsi="Times New Roman"/>
          <w:bCs/>
          <w:sz w:val="28"/>
          <w:szCs w:val="28"/>
          <w:lang w:eastAsia="ru-RU"/>
        </w:rPr>
        <w:t>по тариф</w:t>
      </w:r>
      <w:r w:rsidR="00E71D6E">
        <w:rPr>
          <w:rFonts w:ascii="Times New Roman" w:eastAsia="Times New Roman" w:hAnsi="Times New Roman"/>
          <w:bCs/>
          <w:sz w:val="28"/>
          <w:szCs w:val="28"/>
          <w:lang w:eastAsia="ru-RU"/>
        </w:rPr>
        <w:t>ам</w:t>
      </w:r>
      <w:r w:rsidR="005245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разрезе </w:t>
      </w:r>
      <w:r w:rsidR="005245E1" w:rsidRPr="00AF586E">
        <w:rPr>
          <w:rFonts w:ascii="Times New Roman" w:eastAsia="Times New Roman" w:hAnsi="Times New Roman"/>
          <w:bCs/>
          <w:sz w:val="28"/>
          <w:szCs w:val="28"/>
          <w:lang w:eastAsia="ru-RU"/>
        </w:rPr>
        <w:t>профил</w:t>
      </w:r>
      <w:r w:rsidR="005245E1">
        <w:rPr>
          <w:rFonts w:ascii="Times New Roman" w:eastAsia="Times New Roman" w:hAnsi="Times New Roman"/>
          <w:bCs/>
          <w:sz w:val="28"/>
          <w:szCs w:val="28"/>
          <w:lang w:eastAsia="ru-RU"/>
        </w:rPr>
        <w:t>ей</w:t>
      </w:r>
      <w:r w:rsidR="005245E1" w:rsidRPr="00AF58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F586E" w:rsidRPr="00AF586E">
        <w:rPr>
          <w:rFonts w:ascii="Times New Roman" w:eastAsia="Times New Roman" w:hAnsi="Times New Roman"/>
          <w:bCs/>
          <w:sz w:val="28"/>
          <w:szCs w:val="28"/>
          <w:lang w:eastAsia="ru-RU"/>
        </w:rPr>
        <w:t>по каждой медицинской организации.</w:t>
      </w:r>
    </w:p>
    <w:p w14:paraId="0E1716E8" w14:textId="6D9DB669" w:rsidR="00A41E83" w:rsidRDefault="00A41E83" w:rsidP="005245E1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12" w:name="_Hlk90647536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</w:t>
      </w:r>
      <w:r w:rsidRPr="003645DF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AE061D">
        <w:rPr>
          <w:rFonts w:ascii="Times New Roman" w:eastAsia="Times New Roman" w:hAnsi="Times New Roman"/>
          <w:sz w:val="28"/>
          <w:szCs w:val="28"/>
          <w:lang w:eastAsia="ru-RU"/>
        </w:rPr>
        <w:t>неотложной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</w:t>
      </w:r>
      <w:r w:rsidR="007F513E" w:rsidRPr="007F5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513E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включения </w:t>
      </w:r>
      <w:r w:rsidR="007F51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медицинских организаций, имеющих прикрепленное население, в </w:t>
      </w:r>
      <w:proofErr w:type="spellStart"/>
      <w:r w:rsidR="007F513E">
        <w:rPr>
          <w:rFonts w:ascii="Times New Roman" w:eastAsia="Times New Roman" w:hAnsi="Times New Roman"/>
          <w:bCs/>
          <w:sz w:val="28"/>
          <w:szCs w:val="28"/>
          <w:lang w:eastAsia="ru-RU"/>
        </w:rPr>
        <w:t>подушевой</w:t>
      </w:r>
      <w:proofErr w:type="spellEnd"/>
      <w:r w:rsidR="007F51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норматив финансирования,</w:t>
      </w:r>
      <w:r w:rsidR="007F513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следующих объемах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9667" w:type="dxa"/>
        <w:tblInd w:w="93" w:type="dxa"/>
        <w:tblLook w:val="04A0" w:firstRow="1" w:lastRow="0" w:firstColumn="1" w:lastColumn="0" w:noHBand="0" w:noVBand="1"/>
      </w:tblPr>
      <w:tblGrid>
        <w:gridCol w:w="5827"/>
        <w:gridCol w:w="1840"/>
        <w:gridCol w:w="2000"/>
      </w:tblGrid>
      <w:tr w:rsidR="005245E1" w:rsidRPr="005245E1" w14:paraId="3B26F544" w14:textId="77777777" w:rsidTr="005245E1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2"/>
          <w:p w14:paraId="09CBC762" w14:textId="6D5FA6D4" w:rsidR="005245E1" w:rsidRPr="005245E1" w:rsidRDefault="005245E1" w:rsidP="005245E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Наименование медицинской организации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AEF9" w14:textId="77777777" w:rsidR="005245E1" w:rsidRPr="005245E1" w:rsidRDefault="005245E1" w:rsidP="005245E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Объем медицинской помощи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8563" w14:textId="77777777" w:rsidR="005245E1" w:rsidRPr="005245E1" w:rsidRDefault="005245E1" w:rsidP="005245E1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Финансовое обеспечение, руб.</w:t>
            </w:r>
          </w:p>
        </w:tc>
      </w:tr>
      <w:tr w:rsidR="00B50C0B" w:rsidRPr="005245E1" w14:paraId="11907978" w14:textId="77777777" w:rsidTr="00A85517">
        <w:trPr>
          <w:trHeight w:val="20"/>
        </w:trPr>
        <w:tc>
          <w:tcPr>
            <w:tcW w:w="96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E184" w14:textId="2B42545F" w:rsidR="00B50C0B" w:rsidRPr="00B50C0B" w:rsidRDefault="00B50C0B" w:rsidP="00B50C0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B50C0B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Неотложная помощь</w:t>
            </w:r>
          </w:p>
        </w:tc>
      </w:tr>
      <w:tr w:rsidR="005245E1" w:rsidRPr="005245E1" w14:paraId="1BFBD91E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BC20" w14:textId="3FF241E7" w:rsidR="005245E1" w:rsidRPr="005245E1" w:rsidRDefault="005245E1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E494" w14:textId="77777777" w:rsidR="005245E1" w:rsidRPr="005245E1" w:rsidRDefault="005245E1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14 512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CA25" w14:textId="67FD8420" w:rsidR="005245E1" w:rsidRPr="005245E1" w:rsidRDefault="005245E1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11 854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303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5245E1" w:rsidRPr="005245E1" w14:paraId="3FE48281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0820" w14:textId="38897EB0" w:rsidR="005245E1" w:rsidRPr="005245E1" w:rsidRDefault="005245E1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ОДКБ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7E41" w14:textId="77777777" w:rsidR="005245E1" w:rsidRPr="005245E1" w:rsidRDefault="005245E1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9 167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5A28" w14:textId="48EC363E" w:rsidR="005245E1" w:rsidRPr="005245E1" w:rsidRDefault="005245E1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8 669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510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5245E1" w:rsidRPr="005245E1" w14:paraId="68FD2982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5DC3" w14:textId="5633CC71" w:rsidR="005245E1" w:rsidRPr="005245E1" w:rsidRDefault="005245E1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Областной клинический родильный дом имени В.Ю. </w:t>
            </w:r>
            <w:proofErr w:type="spellStart"/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Мишекурина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E5F2" w14:textId="77777777" w:rsidR="005245E1" w:rsidRPr="005245E1" w:rsidRDefault="005245E1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284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422A" w14:textId="5916BFA3" w:rsidR="005245E1" w:rsidRPr="005245E1" w:rsidRDefault="005245E1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228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052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5245E1" w:rsidRPr="005245E1" w14:paraId="0F72B167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61C7" w14:textId="581B07E3" w:rsidR="005245E1" w:rsidRPr="005245E1" w:rsidRDefault="005245E1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КГВВ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EB4E" w14:textId="77777777" w:rsidR="005245E1" w:rsidRPr="005245E1" w:rsidRDefault="005245E1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1 807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EB46" w14:textId="607DDBE2" w:rsidR="005245E1" w:rsidRPr="005245E1" w:rsidRDefault="005245E1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1 393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799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5245E1" w:rsidRPr="005245E1" w14:paraId="189A311F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6F25" w14:textId="72A2EFA7" w:rsidR="005245E1" w:rsidRPr="005245E1" w:rsidRDefault="005245E1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ФГБОУ ВО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НовГУ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B727" w14:textId="77777777" w:rsidR="005245E1" w:rsidRPr="005245E1" w:rsidRDefault="005245E1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709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55C4" w14:textId="5E726B3F" w:rsidR="005245E1" w:rsidRPr="005245E1" w:rsidRDefault="005245E1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557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853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5245E1" w:rsidRPr="005245E1" w14:paraId="7F03FC32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41D5" w14:textId="77777777" w:rsidR="005245E1" w:rsidRPr="005245E1" w:rsidRDefault="005245E1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ФГБУ СЗОНКЦ им. Л.Г. Соколова ФМБА России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84D6" w14:textId="77777777" w:rsidR="005245E1" w:rsidRPr="005245E1" w:rsidRDefault="005245E1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2 488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D458" w14:textId="24106BB3" w:rsidR="005245E1" w:rsidRPr="005245E1" w:rsidRDefault="005245E1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2 013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 </w:t>
            </w:r>
            <w:r w:rsidRPr="005245E1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692</w:t>
            </w:r>
            <w:r w:rsidR="00B50C0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40498F" w:rsidRPr="005245E1" w14:paraId="3F10EB7A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238D" w14:textId="2CBD8044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r w:rsidRPr="0040498F">
              <w:rPr>
                <w:rFonts w:ascii="Times New Roman" w:hAnsi="Times New Roman"/>
                <w:bCs/>
                <w:color w:val="000000"/>
              </w:rPr>
              <w:t>ЦГКБ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5A5B3" w14:textId="0D5AC7B6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90 577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296D2" w14:textId="26674663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322DD8E6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A4D0" w14:textId="6B982E59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ГОБУЗ Валдайская ЦРБ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D91C3" w14:textId="6EAC4018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1 222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DA349" w14:textId="6304151C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03A2B1F9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799F" w14:textId="146CD472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Демянская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29783" w14:textId="6123D4A6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2 129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B52C2" w14:textId="2EAAC883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508BA08A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2ADB" w14:textId="02C23D6C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r w:rsidRPr="0040498F">
              <w:rPr>
                <w:rFonts w:ascii="Times New Roman" w:hAnsi="Times New Roman"/>
                <w:bCs/>
                <w:color w:val="000000"/>
              </w:rPr>
              <w:t>Зарубинская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EE60" w14:textId="36A1CEEE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2 366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920B" w14:textId="68DB0E4C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294E3FF0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121B" w14:textId="0D7C2905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Крестецкая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A85AD" w14:textId="788C4624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1 104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71F09" w14:textId="36C0691B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7CCA7A08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C90B" w14:textId="0E8D068B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Маловишерская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66CDB" w14:textId="386BD06F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5 469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B00CD" w14:textId="0E8CEF14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39B9E2F0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5F97" w14:textId="2A2A393F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Маревская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40A82" w14:textId="1B2807D2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1 017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F138" w14:textId="4FBC8391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79757B63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10666" w14:textId="3227C47C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Окуловская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F2D75" w14:textId="69C0C06E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8 916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9008" w14:textId="0E103F73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12347F17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2A86" w14:textId="3369301E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Пестовская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01E2A" w14:textId="22A31E32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6 044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1EFAC" w14:textId="205ED63A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268172E0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A365" w14:textId="3D470FB6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Солецкая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434CD" w14:textId="66CA1CA8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4 795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A97E1" w14:textId="714D326E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47BBD71A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2145" w14:textId="5AE1B218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ОАУЗ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Хвойнинская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04463" w14:textId="72BA5795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2 958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C483B" w14:textId="39948B1D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06E2245C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849F" w14:textId="5B85AF6A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Чудовская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38A99" w14:textId="71BEE750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8 596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8EA51" w14:textId="12A9B9C5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4DE112F1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0F29" w14:textId="3334D335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Шимская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25ACF" w14:textId="43BCCF64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26 851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2728A" w14:textId="14487311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4EA9E3E6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D677" w14:textId="1D7FBF67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Боровичский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ЦО</w:t>
            </w:r>
            <w:proofErr w:type="gramStart"/>
            <w:r w:rsidRPr="0040498F">
              <w:rPr>
                <w:rFonts w:ascii="Times New Roman" w:hAnsi="Times New Roman"/>
                <w:bCs/>
                <w:color w:val="000000"/>
              </w:rPr>
              <w:t>В(</w:t>
            </w:r>
            <w:proofErr w:type="gramEnd"/>
            <w:r w:rsidRPr="0040498F">
              <w:rPr>
                <w:rFonts w:ascii="Times New Roman" w:hAnsi="Times New Roman"/>
                <w:bCs/>
                <w:color w:val="000000"/>
              </w:rPr>
              <w:t>с)П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D6D25" w14:textId="3D6CF563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2 366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FD16" w14:textId="3A730501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21263503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828BD" w14:textId="273D88B2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ГОБУЗ Старорусская ЦРБ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FCAAD" w14:textId="180EAA70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28 297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3DE5" w14:textId="6993C92F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250B0208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746B" w14:textId="40B139CB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r w:rsidRPr="0040498F">
              <w:rPr>
                <w:rFonts w:ascii="Times New Roman" w:hAnsi="Times New Roman"/>
                <w:bCs/>
                <w:color w:val="000000"/>
              </w:rPr>
              <w:t>Новгородская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FFC5E" w14:textId="05AD4B81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29 019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1A606" w14:textId="6599F766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20473E2C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3218" w14:textId="11C805F0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ООО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r w:rsidRPr="0040498F">
              <w:rPr>
                <w:rFonts w:ascii="Times New Roman" w:hAnsi="Times New Roman"/>
                <w:bCs/>
                <w:color w:val="000000"/>
              </w:rPr>
              <w:t xml:space="preserve">Поликлиника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Полимедика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Новгород Великий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5A208" w14:textId="64364BE8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22 712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C22F" w14:textId="5EB4F066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61EE273E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E143" w14:textId="44122761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ГОБУЗ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Боровичская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1A72D" w14:textId="120AFE64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35 535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2909" w14:textId="5E776BEB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1AB3DC82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A9B8" w14:textId="39B63CD0" w:rsidR="0040498F" w:rsidRPr="0040498F" w:rsidRDefault="0040498F" w:rsidP="005245E1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 xml:space="preserve">ОАУЗ </w:t>
            </w:r>
            <w:r w:rsidR="003269D9">
              <w:rPr>
                <w:rFonts w:ascii="Times New Roman" w:hAnsi="Times New Roman"/>
                <w:bCs/>
                <w:color w:val="000000"/>
              </w:rPr>
              <w:t>«</w:t>
            </w:r>
            <w:proofErr w:type="spellStart"/>
            <w:r w:rsidRPr="0040498F">
              <w:rPr>
                <w:rFonts w:ascii="Times New Roman" w:hAnsi="Times New Roman"/>
                <w:bCs/>
                <w:color w:val="000000"/>
              </w:rPr>
              <w:t>Поддорская</w:t>
            </w:r>
            <w:proofErr w:type="spellEnd"/>
            <w:r w:rsidRPr="0040498F">
              <w:rPr>
                <w:rFonts w:ascii="Times New Roman" w:hAnsi="Times New Roman"/>
                <w:bCs/>
                <w:color w:val="000000"/>
              </w:rPr>
              <w:t xml:space="preserve"> ЦРБ</w:t>
            </w:r>
            <w:r w:rsidR="003269D9"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EC3D3" w14:textId="4ACE0683" w:rsidR="0040498F" w:rsidRPr="0040498F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40498F">
              <w:rPr>
                <w:rFonts w:ascii="Times New Roman" w:hAnsi="Times New Roman"/>
                <w:bCs/>
                <w:color w:val="000000"/>
              </w:rPr>
              <w:t>2 365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B302D" w14:textId="267401AC" w:rsidR="0040498F" w:rsidRPr="005245E1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*</w:t>
            </w:r>
          </w:p>
        </w:tc>
      </w:tr>
      <w:tr w:rsidR="0040498F" w:rsidRPr="005245E1" w14:paraId="563293DF" w14:textId="77777777" w:rsidTr="005245E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0E43" w14:textId="6A8E704C" w:rsidR="0040498F" w:rsidRPr="00B50C0B" w:rsidRDefault="0040498F" w:rsidP="0040498F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B50C0B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032C" w14:textId="718563A8" w:rsidR="0040498F" w:rsidRPr="00B50C0B" w:rsidRDefault="0040498F" w:rsidP="005245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B50C0B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311 305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78DE" w14:textId="043B6C99" w:rsidR="0040498F" w:rsidRPr="00B50C0B" w:rsidRDefault="0040498F" w:rsidP="00B50C0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B50C0B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24 717</w:t>
            </w:r>
            <w:r w:rsidR="00B50C0B" w:rsidRPr="00B50C0B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  <w:r w:rsidRPr="00B50C0B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209</w:t>
            </w:r>
            <w:r w:rsidR="00B50C0B" w:rsidRPr="00B50C0B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,00</w:t>
            </w:r>
          </w:p>
        </w:tc>
      </w:tr>
    </w:tbl>
    <w:p w14:paraId="2F121BE7" w14:textId="28FB4D19" w:rsidR="0040498F" w:rsidRDefault="0040498F" w:rsidP="0040498F">
      <w:pPr>
        <w:pStyle w:val="af"/>
        <w:spacing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*Финансовое обеспечение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неотложной помощи</w:t>
      </w:r>
      <w:r w:rsidRPr="00A129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медицинским организациям, имеющим прикрепленное население, осуществляется 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</w:t>
      </w:r>
      <w:r w:rsidRPr="008C21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общей сумме 216,4 млн. рублей.</w:t>
      </w:r>
    </w:p>
    <w:p w14:paraId="737C0307" w14:textId="7C5FBA7D" w:rsidR="0040498F" w:rsidRPr="00A41E83" w:rsidRDefault="0040498F" w:rsidP="0040498F">
      <w:pPr>
        <w:pStyle w:val="af"/>
        <w:spacing w:line="240" w:lineRule="auto"/>
        <w:ind w:left="0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Распределение объемов и финансового обеспечения комплексных посещений по </w:t>
      </w:r>
      <w:proofErr w:type="spellStart"/>
      <w:r w:rsidRPr="0040498F">
        <w:rPr>
          <w:rFonts w:ascii="Times New Roman" w:eastAsia="Times New Roman" w:hAnsi="Times New Roman"/>
          <w:b/>
          <w:sz w:val="28"/>
          <w:szCs w:val="28"/>
          <w:lang w:eastAsia="ru-RU"/>
        </w:rPr>
        <w:t>профосм</w:t>
      </w:r>
      <w:r w:rsidR="00FF540D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Pr="0040498F">
        <w:rPr>
          <w:rFonts w:ascii="Times New Roman" w:eastAsia="Times New Roman" w:hAnsi="Times New Roman"/>
          <w:b/>
          <w:sz w:val="28"/>
          <w:szCs w:val="28"/>
          <w:lang w:eastAsia="ru-RU"/>
        </w:rPr>
        <w:t>трам</w:t>
      </w:r>
      <w:proofErr w:type="spellEnd"/>
      <w:r w:rsidRPr="004049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диспансеризации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 углубленной диспансеризации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7B850D0" w14:textId="7690A7EA" w:rsidR="0040498F" w:rsidRDefault="0040498F" w:rsidP="0040498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 объема комплексных посещений по </w:t>
      </w:r>
      <w:proofErr w:type="spellStart"/>
      <w:r w:rsidRPr="0040498F">
        <w:rPr>
          <w:rFonts w:ascii="Times New Roman" w:eastAsia="Times New Roman" w:hAnsi="Times New Roman"/>
          <w:sz w:val="28"/>
          <w:szCs w:val="28"/>
          <w:lang w:eastAsia="ru-RU"/>
        </w:rPr>
        <w:t>профосм</w:t>
      </w:r>
      <w:r w:rsidR="004256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0498F">
        <w:rPr>
          <w:rFonts w:ascii="Times New Roman" w:eastAsia="Times New Roman" w:hAnsi="Times New Roman"/>
          <w:sz w:val="28"/>
          <w:szCs w:val="28"/>
          <w:lang w:eastAsia="ru-RU"/>
        </w:rPr>
        <w:t>трам</w:t>
      </w:r>
      <w:proofErr w:type="spellEnd"/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составляет 0,26559 на 1 человека в год, диспансеризации 0,331413 на 1 человека в год, в том числе углубленной диспансеризации 0,05983 на 1 человека в год, норматив объема финансового обеспечения 2</w:t>
      </w:r>
      <w:r w:rsidR="003A0C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065,86 рублей, 2</w:t>
      </w:r>
      <w:r w:rsidR="003A0C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524,75 рубл</w:t>
      </w:r>
      <w:r w:rsidR="003A0C3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1</w:t>
      </w:r>
      <w:r w:rsidR="003A0C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091,69 рубл</w:t>
      </w:r>
      <w:r w:rsidR="003A0C3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соответственно.</w:t>
      </w:r>
      <w:proofErr w:type="gramEnd"/>
    </w:p>
    <w:p w14:paraId="3500FBC7" w14:textId="4536BB27" w:rsidR="0040498F" w:rsidRDefault="0040498F" w:rsidP="0040498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объем 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профосмотра</w:t>
      </w:r>
      <w:r w:rsidR="00FF540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2023 год составляет 155 028 случаев, по диспансеризации 193 450 случаев, по углубленной диспансеризации </w:t>
      </w:r>
      <w:r w:rsidR="00830D5D">
        <w:rPr>
          <w:rFonts w:ascii="Times New Roman" w:eastAsia="Times New Roman" w:hAnsi="Times New Roman"/>
          <w:sz w:val="28"/>
          <w:szCs w:val="28"/>
          <w:lang w:eastAsia="ru-RU"/>
        </w:rPr>
        <w:t xml:space="preserve">34 923 случая,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финансового обеспечения </w:t>
      </w:r>
      <w:r w:rsidR="00830D5D">
        <w:rPr>
          <w:rFonts w:ascii="Times New Roman" w:eastAsia="Times New Roman" w:hAnsi="Times New Roman"/>
          <w:sz w:val="28"/>
          <w:szCs w:val="28"/>
          <w:lang w:eastAsia="ru-RU"/>
        </w:rPr>
        <w:t>808,7 млн.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0BF4B69" w14:textId="32835DFB" w:rsidR="00830D5D" w:rsidRDefault="00830D5D" w:rsidP="0040498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комплексных посещений распределен по медицинским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оранизациям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03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проводящим профилактические медицинские осмотры, в том </w:t>
      </w:r>
      <w:proofErr w:type="gramStart"/>
      <w:r w:rsidR="00CB0037">
        <w:rPr>
          <w:rFonts w:ascii="Times New Roman" w:eastAsia="Times New Roman" w:hAnsi="Times New Roman"/>
          <w:sz w:val="28"/>
          <w:szCs w:val="28"/>
          <w:lang w:eastAsia="ru-RU"/>
        </w:rPr>
        <w:t>числе</w:t>
      </w:r>
      <w:proofErr w:type="gramEnd"/>
      <w:r w:rsidR="00CB003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диспансеризации,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03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откликом застрахованных лиц по состоянию на 01.01.2022 года по полу и возрасту. Охват профилактическими медицинскими осмотр</w:t>
      </w:r>
      <w:r w:rsidR="003A0C32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="00CB0037">
        <w:rPr>
          <w:rFonts w:ascii="Times New Roman" w:eastAsia="Times New Roman" w:hAnsi="Times New Roman"/>
          <w:sz w:val="28"/>
          <w:szCs w:val="28"/>
          <w:lang w:eastAsia="ru-RU"/>
        </w:rPr>
        <w:t>, в том числе диспансеризацией на 2023 год составляет 59,7% от количества застрахованных лиц.</w:t>
      </w:r>
    </w:p>
    <w:p w14:paraId="1D951892" w14:textId="74B94351" w:rsidR="00E71D6E" w:rsidRDefault="00E71D6E" w:rsidP="00E71D6E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профилактическим медицинским осмотрам, в том числе диспансеризации</w:t>
      </w:r>
      <w:r w:rsidR="003A0C3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86A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рассчитаны по тарифам по каждой медицинской организации.</w:t>
      </w:r>
    </w:p>
    <w:p w14:paraId="06A8E160" w14:textId="162072ED" w:rsidR="00153A43" w:rsidRDefault="00153A43" w:rsidP="00153A43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по медицинским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оранизациям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проводящим профилактические медицинские осмотры, в том числе в рамках диспансеризации</w:t>
      </w:r>
      <w:r w:rsidR="003A0C3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в следующих объемах:</w:t>
      </w:r>
      <w:proofErr w:type="gramEnd"/>
    </w:p>
    <w:tbl>
      <w:tblPr>
        <w:tblW w:w="9549" w:type="dxa"/>
        <w:tblInd w:w="93" w:type="dxa"/>
        <w:tblLook w:val="04A0" w:firstRow="1" w:lastRow="0" w:firstColumn="1" w:lastColumn="0" w:noHBand="0" w:noVBand="1"/>
      </w:tblPr>
      <w:tblGrid>
        <w:gridCol w:w="5260"/>
        <w:gridCol w:w="1810"/>
        <w:gridCol w:w="33"/>
        <w:gridCol w:w="2410"/>
        <w:gridCol w:w="30"/>
        <w:gridCol w:w="6"/>
      </w:tblGrid>
      <w:tr w:rsidR="00FF540D" w:rsidRPr="00FF540D" w14:paraId="1A4A414D" w14:textId="77777777" w:rsidTr="003A0C32">
        <w:trPr>
          <w:gridAfter w:val="1"/>
          <w:wAfter w:w="6" w:type="dxa"/>
          <w:trHeight w:val="276"/>
          <w:tblHeader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F0A42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Наименование медицинской организации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3EB2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Итого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1FC2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Финансовое обеспечение, руб.</w:t>
            </w:r>
          </w:p>
        </w:tc>
      </w:tr>
      <w:tr w:rsidR="00FF540D" w:rsidRPr="00FF540D" w14:paraId="51586F63" w14:textId="77777777" w:rsidTr="003A0C32">
        <w:trPr>
          <w:gridAfter w:val="1"/>
          <w:wAfter w:w="6" w:type="dxa"/>
          <w:trHeight w:val="276"/>
          <w:tblHeader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7E910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4C63C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5A0D9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FF540D" w:rsidRPr="00FF540D" w14:paraId="27DF4DD9" w14:textId="77777777" w:rsidTr="00FF540D">
        <w:trPr>
          <w:gridAfter w:val="1"/>
          <w:wAfter w:w="6" w:type="dxa"/>
          <w:trHeight w:val="20"/>
        </w:trPr>
        <w:tc>
          <w:tcPr>
            <w:tcW w:w="95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22B98" w14:textId="36C52CBB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proofErr w:type="spellStart"/>
            <w:r w:rsidRPr="00FF540D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Профосмотры</w:t>
            </w:r>
            <w:proofErr w:type="spellEnd"/>
          </w:p>
        </w:tc>
      </w:tr>
      <w:tr w:rsidR="00FF540D" w:rsidRPr="00FF540D" w14:paraId="35586FD7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3953" w14:textId="643C0902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ЦГКБ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60788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59 223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D933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121 989 123,39   </w:t>
            </w:r>
          </w:p>
        </w:tc>
      </w:tr>
      <w:tr w:rsidR="00FF540D" w:rsidRPr="00FF540D" w14:paraId="787AE0A8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5DAE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ГОБУЗ Валдайская ЦРБ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19622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5 450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597C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11 315 274,08   </w:t>
            </w:r>
          </w:p>
        </w:tc>
      </w:tr>
      <w:tr w:rsidR="00FF540D" w:rsidRPr="00FF540D" w14:paraId="08819DB8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7B7A" w14:textId="184EF945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Демянская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2C71F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2 461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B4E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5 134 406,08   </w:t>
            </w:r>
          </w:p>
        </w:tc>
      </w:tr>
      <w:tr w:rsidR="00FF540D" w:rsidRPr="00FF540D" w14:paraId="6ACE107F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5E3A" w14:textId="09C7DCAC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Зарубинская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7D4B9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1 622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AE94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3 415 132,24   </w:t>
            </w:r>
          </w:p>
        </w:tc>
      </w:tr>
      <w:tr w:rsidR="00FF540D" w:rsidRPr="00FF540D" w14:paraId="1050F586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C2D5" w14:textId="1FC55C81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Крестецкая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E6F53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3 034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8610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6 256 955,03   </w:t>
            </w:r>
          </w:p>
        </w:tc>
      </w:tr>
      <w:tr w:rsidR="00FF540D" w:rsidRPr="00FF540D" w14:paraId="6A5CDAC8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C3C4" w14:textId="7C806CF2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Маловишерская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DDE84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3 222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3D2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6 829 952,36   </w:t>
            </w:r>
          </w:p>
        </w:tc>
      </w:tr>
      <w:tr w:rsidR="00FF540D" w:rsidRPr="00FF540D" w14:paraId="4F9E6339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0DCA" w14:textId="1C226D90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Маревская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7BDC7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682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2209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1 410 814,77   </w:t>
            </w:r>
          </w:p>
        </w:tc>
      </w:tr>
      <w:tr w:rsidR="00FF540D" w:rsidRPr="00FF540D" w14:paraId="43D57F5D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6524" w14:textId="04693320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Окуловская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1CAFA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5 915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BBCD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12 316 201,67   </w:t>
            </w:r>
          </w:p>
        </w:tc>
      </w:tr>
      <w:tr w:rsidR="00FF540D" w:rsidRPr="00FF540D" w14:paraId="0E57114A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EF18" w14:textId="1689764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Пестовская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86388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4 956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1CF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10 293 782,44   </w:t>
            </w:r>
          </w:p>
        </w:tc>
      </w:tr>
      <w:tr w:rsidR="00FF540D" w:rsidRPr="00FF540D" w14:paraId="303383E7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A64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Солецкая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E753F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2 583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C057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5 214 273,11   </w:t>
            </w:r>
          </w:p>
        </w:tc>
      </w:tr>
      <w:tr w:rsidR="00FF540D" w:rsidRPr="00FF540D" w14:paraId="31FD6E6C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F488" w14:textId="0B763AEE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Хвойнинская</w:t>
            </w:r>
            <w:proofErr w:type="spellEnd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CE76A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2 867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977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6 062 826,08   </w:t>
            </w:r>
          </w:p>
        </w:tc>
      </w:tr>
      <w:tr w:rsidR="00FF540D" w:rsidRPr="00FF540D" w14:paraId="6048D63B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F5EE" w14:textId="68371224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Чудовская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49D5A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5 364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6321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11 138 280,07   </w:t>
            </w:r>
          </w:p>
        </w:tc>
      </w:tr>
      <w:tr w:rsidR="00FF540D" w:rsidRPr="00FF540D" w14:paraId="5B588E58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8F31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Шимская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52B02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2 204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CE41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4 431 851,01   </w:t>
            </w:r>
          </w:p>
        </w:tc>
      </w:tr>
      <w:tr w:rsidR="00FF540D" w:rsidRPr="00FF540D" w14:paraId="6DE0A963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B409" w14:textId="2E97A9A1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Боровичский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ЦО</w:t>
            </w:r>
            <w:proofErr w:type="gram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В(</w:t>
            </w:r>
            <w:proofErr w:type="gram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с)П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CB6F4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1 893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87E2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3 823 092,10   </w:t>
            </w:r>
          </w:p>
        </w:tc>
      </w:tr>
      <w:tr w:rsidR="00FF540D" w:rsidRPr="00FF540D" w14:paraId="1C14880F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3553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>ГОБУЗ Старорусская ЦРБ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D9362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12 701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F57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26 357 409,19   </w:t>
            </w:r>
          </w:p>
        </w:tc>
      </w:tr>
      <w:tr w:rsidR="00FF540D" w:rsidRPr="00FF540D" w14:paraId="47CE0C59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7945" w14:textId="08036DB3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Новгородская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D3364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15 523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6FAD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32 333 019,44   </w:t>
            </w:r>
          </w:p>
        </w:tc>
      </w:tr>
      <w:tr w:rsidR="00FF540D" w:rsidRPr="00FF540D" w14:paraId="1E1757B5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9DA1" w14:textId="27AD81BC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Поликлиника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Полимедика</w:t>
            </w:r>
            <w:proofErr w:type="spellEnd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Новгород Великий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8078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7 124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77F2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14 479 517,63   </w:t>
            </w:r>
          </w:p>
        </w:tc>
      </w:tr>
      <w:tr w:rsidR="00FF540D" w:rsidRPr="00FF540D" w14:paraId="49EDAF99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779A" w14:textId="7182749C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4EEF1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16 444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5C89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33 861 655,71   </w:t>
            </w:r>
          </w:p>
        </w:tc>
      </w:tr>
      <w:tr w:rsidR="00FF540D" w:rsidRPr="00FF540D" w14:paraId="233534B9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6F24" w14:textId="462CF001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Поддорская</w:t>
            </w:r>
            <w:proofErr w:type="spellEnd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27F2F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1 760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165F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3 602 722,46   </w:t>
            </w:r>
          </w:p>
        </w:tc>
      </w:tr>
      <w:tr w:rsidR="00FF540D" w:rsidRPr="00FF540D" w14:paraId="14D1E1C9" w14:textId="77777777" w:rsidTr="00FF540D">
        <w:trPr>
          <w:gridAfter w:val="1"/>
          <w:wAfter w:w="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5A93" w14:textId="77777777" w:rsidR="00FF540D" w:rsidRPr="00FF540D" w:rsidRDefault="00FF540D" w:rsidP="00FF540D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8A2D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155 028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B2D7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  320 266 288,86   </w:t>
            </w:r>
          </w:p>
        </w:tc>
      </w:tr>
      <w:tr w:rsidR="00FF540D" w:rsidRPr="00FF540D" w14:paraId="1DA53AC5" w14:textId="77777777" w:rsidTr="00FF540D">
        <w:trPr>
          <w:trHeight w:val="20"/>
        </w:trPr>
        <w:tc>
          <w:tcPr>
            <w:tcW w:w="954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16A3C" w14:textId="72745962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Диспансеризация</w:t>
            </w:r>
          </w:p>
        </w:tc>
      </w:tr>
      <w:tr w:rsidR="00FF540D" w:rsidRPr="00FF540D" w14:paraId="7E6875BE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492B" w14:textId="4D99E1AA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ЦГКБ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D9E7" w14:textId="3D3C0A3B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67 631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403E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155 727 170,66   </w:t>
            </w:r>
          </w:p>
        </w:tc>
      </w:tr>
      <w:tr w:rsidR="00FF540D" w:rsidRPr="00FF540D" w14:paraId="47D2D73B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775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ГОБУЗ Валдайская ЦРБ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F987" w14:textId="07265D38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7 347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8875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17 166 498,04   </w:t>
            </w:r>
          </w:p>
        </w:tc>
      </w:tr>
      <w:tr w:rsidR="00FF540D" w:rsidRPr="00FF540D" w14:paraId="4131EC36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CD78" w14:textId="2A85B3D3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Демянская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6909" w14:textId="656F50D0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3 414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3C15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 8 189 366,01   </w:t>
            </w:r>
          </w:p>
        </w:tc>
      </w:tr>
      <w:tr w:rsidR="00FF540D" w:rsidRPr="00FF540D" w14:paraId="1E6857EC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B3C0" w14:textId="1E7DBFBC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Зарубинская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A850" w14:textId="093914F5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2 536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DD8D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 5 910 733,15   </w:t>
            </w:r>
          </w:p>
        </w:tc>
      </w:tr>
      <w:tr w:rsidR="00FF540D" w:rsidRPr="00FF540D" w14:paraId="4D55409E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A937" w14:textId="06117248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Крестецкая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6A76" w14:textId="22435540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3 915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15A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 9 029 925,82   </w:t>
            </w:r>
          </w:p>
        </w:tc>
      </w:tr>
      <w:tr w:rsidR="00FF540D" w:rsidRPr="00FF540D" w14:paraId="5F65CA47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D9E5" w14:textId="64679DF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Маловишерская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00A1" w14:textId="4BAAEFE9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4 842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038B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11 324 363,18   </w:t>
            </w:r>
          </w:p>
        </w:tc>
      </w:tr>
      <w:tr w:rsidR="00FF540D" w:rsidRPr="00FF540D" w14:paraId="10078A44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FD60" w14:textId="32C2CD14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Маревская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482F" w14:textId="7FFDB8EC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1 133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F3AA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 2 643 527,63   </w:t>
            </w:r>
          </w:p>
        </w:tc>
      </w:tr>
      <w:tr w:rsidR="00FF540D" w:rsidRPr="00FF540D" w14:paraId="1865AE2B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0D73" w14:textId="2E6DD29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Окуловская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B7D6" w14:textId="3ECC5EE3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7 441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7C62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17 558 859,05   </w:t>
            </w:r>
          </w:p>
        </w:tc>
      </w:tr>
      <w:tr w:rsidR="00FF540D" w:rsidRPr="00FF540D" w14:paraId="745966B8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770C" w14:textId="58901B01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Пестовская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CF84" w14:textId="3F797255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5 805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D1B8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13 454 416,24   </w:t>
            </w:r>
          </w:p>
        </w:tc>
      </w:tr>
      <w:tr w:rsidR="00FF540D" w:rsidRPr="00FF540D" w14:paraId="070E51C7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89BF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Солецкая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2340" w14:textId="4A70A4B8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3 723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374D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 8 850 869,13   </w:t>
            </w:r>
          </w:p>
        </w:tc>
      </w:tr>
      <w:tr w:rsidR="00FF540D" w:rsidRPr="00FF540D" w14:paraId="6BE3044D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F9BD" w14:textId="3878569A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Хвойнинская</w:t>
            </w:r>
            <w:proofErr w:type="spellEnd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9536" w14:textId="6EDEFCB4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3 738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1261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 8 905 388,32   </w:t>
            </w:r>
          </w:p>
        </w:tc>
      </w:tr>
      <w:tr w:rsidR="00FF540D" w:rsidRPr="00FF540D" w14:paraId="1542944A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01D8" w14:textId="382EB7ED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Чудовская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AFAE" w14:textId="15D0ABA6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6 498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9BED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15 329 376,91   </w:t>
            </w:r>
          </w:p>
        </w:tc>
      </w:tr>
      <w:tr w:rsidR="00FF540D" w:rsidRPr="00FF540D" w14:paraId="60A3463C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8F69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Шимская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6F49" w14:textId="4FE0B284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2 946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0993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 6 960 448,91   </w:t>
            </w:r>
          </w:p>
        </w:tc>
      </w:tr>
      <w:tr w:rsidR="00FF540D" w:rsidRPr="00FF540D" w14:paraId="6EF0B3E0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52F8" w14:textId="424E8DEE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Боровичский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ЦО</w:t>
            </w:r>
            <w:proofErr w:type="gram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В(</w:t>
            </w:r>
            <w:proofErr w:type="gram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с)П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F8DE" w14:textId="398A67CF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2 212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3165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 4 987 739,07   </w:t>
            </w:r>
          </w:p>
        </w:tc>
      </w:tr>
      <w:tr w:rsidR="00FF540D" w:rsidRPr="00FF540D" w14:paraId="3BB1D6FB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7D75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A654" w14:textId="329D29FF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19 502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C087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45 871 061,22   </w:t>
            </w:r>
          </w:p>
        </w:tc>
      </w:tr>
      <w:tr w:rsidR="00FF540D" w:rsidRPr="00FF540D" w14:paraId="60019789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3027" w14:textId="041782AE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Новгородская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2142" w14:textId="686C0C64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17 009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B9B1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39 920 562,91   </w:t>
            </w:r>
          </w:p>
        </w:tc>
      </w:tr>
      <w:tr w:rsidR="00FF540D" w:rsidRPr="00FF540D" w14:paraId="0F3B78E6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539D" w14:textId="327A5AAD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Поликлиника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Полимедика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Новгород Великий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76A5" w14:textId="5187A98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9 438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4BCA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21 966 280,54   </w:t>
            </w:r>
          </w:p>
        </w:tc>
      </w:tr>
      <w:tr w:rsidR="00FF540D" w:rsidRPr="00FF540D" w14:paraId="694CF9CC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D469" w14:textId="4426AE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BD93" w14:textId="1FB8F8B1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21 696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8CCA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50 319 826,11   </w:t>
            </w:r>
          </w:p>
        </w:tc>
      </w:tr>
      <w:tr w:rsidR="00FF540D" w:rsidRPr="00FF540D" w14:paraId="6EF15B38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EDD6" w14:textId="0A3BEE4D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Поддорская</w:t>
            </w:r>
            <w:proofErr w:type="spellEnd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05B5" w14:textId="4D40EDCA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2 624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B7DD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        6 170 207,27   </w:t>
            </w:r>
          </w:p>
        </w:tc>
      </w:tr>
      <w:tr w:rsidR="00FF540D" w:rsidRPr="00FF540D" w14:paraId="789F3700" w14:textId="77777777" w:rsidTr="00FF540D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6D8D" w14:textId="77777777" w:rsidR="00FF540D" w:rsidRPr="00FF540D" w:rsidRDefault="00FF540D" w:rsidP="00FF540D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9DF4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193 450</w:t>
            </w:r>
          </w:p>
        </w:tc>
        <w:tc>
          <w:tcPr>
            <w:tcW w:w="2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6A69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  450 286 620,17   </w:t>
            </w:r>
          </w:p>
        </w:tc>
      </w:tr>
      <w:tr w:rsidR="00FF540D" w:rsidRPr="00FF540D" w14:paraId="432ABB2F" w14:textId="77777777" w:rsidTr="00FF540D">
        <w:trPr>
          <w:gridAfter w:val="2"/>
          <w:wAfter w:w="36" w:type="dxa"/>
          <w:trHeight w:val="20"/>
        </w:trPr>
        <w:tc>
          <w:tcPr>
            <w:tcW w:w="9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EDBA" w14:textId="4551C4B2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Углубленная диспансеризация</w:t>
            </w: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</w:tr>
      <w:tr w:rsidR="00FF540D" w:rsidRPr="00FF540D" w14:paraId="03CD8909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BFE8" w14:textId="1A45F546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ЦГКБ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0C3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11 558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40CA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12 618 286,81</w:t>
            </w:r>
          </w:p>
        </w:tc>
      </w:tr>
      <w:tr w:rsidR="00FF540D" w:rsidRPr="00FF540D" w14:paraId="2DD0BB69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D749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ГОБУЗ Валдайская ЦРБ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147C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1 158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DAC0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1 264 177,02</w:t>
            </w:r>
          </w:p>
        </w:tc>
      </w:tr>
      <w:tr w:rsidR="00FF540D" w:rsidRPr="00FF540D" w14:paraId="088A26C2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85CF" w14:textId="30DA19C3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Демянская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27CC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520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8F87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567 678,80</w:t>
            </w:r>
          </w:p>
        </w:tc>
      </w:tr>
      <w:tr w:rsidR="00FF540D" w:rsidRPr="00FF540D" w14:paraId="6A4B483B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857E" w14:textId="3B16C569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Зарубинская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024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541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068E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590 604,29</w:t>
            </w:r>
          </w:p>
        </w:tc>
      </w:tr>
      <w:tr w:rsidR="00FF540D" w:rsidRPr="00FF540D" w14:paraId="14943E44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E6AF" w14:textId="5CC9C264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Крестецкая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ACF3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608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DD44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663 747,52</w:t>
            </w:r>
          </w:p>
        </w:tc>
      </w:tr>
      <w:tr w:rsidR="00FF540D" w:rsidRPr="00FF540D" w14:paraId="7F7A8361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71E6" w14:textId="4437D2AC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Маловишерская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4B10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740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7BBA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807 850,60</w:t>
            </w:r>
          </w:p>
        </w:tc>
      </w:tr>
      <w:tr w:rsidR="00FF540D" w:rsidRPr="00FF540D" w14:paraId="5F14A842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2743" w14:textId="05590868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Маревская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F4F4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166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6A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181 220,54</w:t>
            </w:r>
          </w:p>
        </w:tc>
      </w:tr>
      <w:tr w:rsidR="00FF540D" w:rsidRPr="00FF540D" w14:paraId="28432DAE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D088" w14:textId="651156E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Окуловская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C21B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1 207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5157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1 317 669,83</w:t>
            </w:r>
          </w:p>
        </w:tc>
      </w:tr>
      <w:tr w:rsidR="00FF540D" w:rsidRPr="00FF540D" w14:paraId="08607E8F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3318" w14:textId="1BA06220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Пестовская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F31E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976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7FBE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1 065 489,44</w:t>
            </w:r>
          </w:p>
        </w:tc>
      </w:tr>
      <w:tr w:rsidR="00FF540D" w:rsidRPr="00FF540D" w14:paraId="2984E9CD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E1F4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Солецкая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03BB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561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8883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612 438,09</w:t>
            </w:r>
          </w:p>
        </w:tc>
      </w:tr>
      <w:tr w:rsidR="00FF540D" w:rsidRPr="00FF540D" w14:paraId="257ABFF2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19A3" w14:textId="5737205E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Хвойнинская</w:t>
            </w:r>
            <w:proofErr w:type="spellEnd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7CF2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593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3DFC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647 372,17</w:t>
            </w:r>
          </w:p>
        </w:tc>
      </w:tr>
      <w:tr w:rsidR="00FF540D" w:rsidRPr="00FF540D" w14:paraId="2B3CA0A9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60C2" w14:textId="0EAB8395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Чудовская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D502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1 081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822D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1 180 116,89</w:t>
            </w:r>
          </w:p>
        </w:tc>
      </w:tr>
      <w:tr w:rsidR="00FF540D" w:rsidRPr="00FF540D" w14:paraId="264120FB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4298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Шимская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9AD5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472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C083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515 277,68</w:t>
            </w:r>
          </w:p>
        </w:tc>
      </w:tr>
      <w:tr w:rsidR="00FF540D" w:rsidRPr="00FF540D" w14:paraId="6B761C52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0A49" w14:textId="106C1386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Боровичский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ЦО</w:t>
            </w:r>
            <w:proofErr w:type="gram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В(</w:t>
            </w:r>
            <w:proofErr w:type="gram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с)П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68D5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373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BD2D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407 200,37</w:t>
            </w:r>
          </w:p>
        </w:tc>
      </w:tr>
      <w:tr w:rsidR="00FF540D" w:rsidRPr="00FF540D" w14:paraId="70FBED56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5FBD" w14:textId="7777777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A95B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2 929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DDC6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3 197 560,01</w:t>
            </w:r>
          </w:p>
        </w:tc>
      </w:tr>
      <w:tr w:rsidR="00FF540D" w:rsidRPr="00FF540D" w14:paraId="6323592C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F88D" w14:textId="7722FC81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Новгородская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F9E3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2 982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49F1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3 255 419,58</w:t>
            </w:r>
          </w:p>
        </w:tc>
      </w:tr>
      <w:tr w:rsidR="00FF540D" w:rsidRPr="00FF540D" w14:paraId="4A8DB0E9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D6C8" w14:textId="57A39701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Поликлиника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Полимедика</w:t>
            </w:r>
            <w:proofErr w:type="spellEnd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Новгород Великий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A2C7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1 846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8A41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2 015 259,74</w:t>
            </w:r>
          </w:p>
        </w:tc>
      </w:tr>
      <w:tr w:rsidR="00FF540D" w:rsidRPr="00FF540D" w14:paraId="58867A56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B78E" w14:textId="76788CF1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Боровичская</w:t>
            </w:r>
            <w:proofErr w:type="spellEnd"/>
            <w:r w:rsidRPr="00FF540D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A56C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6 219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C3C0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6 789 220,11</w:t>
            </w:r>
          </w:p>
        </w:tc>
      </w:tr>
      <w:tr w:rsidR="00FF540D" w:rsidRPr="00FF540D" w14:paraId="119BF16E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0A10" w14:textId="1272B107" w:rsidR="00FF540D" w:rsidRPr="00FF540D" w:rsidRDefault="00FF540D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Поддорская</w:t>
            </w:r>
            <w:proofErr w:type="spellEnd"/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D2F8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393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2EB1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429 034,17</w:t>
            </w:r>
          </w:p>
        </w:tc>
      </w:tr>
      <w:tr w:rsidR="00FF540D" w:rsidRPr="00FF540D" w14:paraId="544EA348" w14:textId="77777777" w:rsidTr="00FF540D">
        <w:trPr>
          <w:gridAfter w:val="2"/>
          <w:wAfter w:w="36" w:type="dxa"/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B41F" w14:textId="77777777" w:rsidR="00FF540D" w:rsidRPr="00FF540D" w:rsidRDefault="00FF540D" w:rsidP="00FF540D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D4B8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34 923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46F3" w14:textId="77777777" w:rsidR="00FF540D" w:rsidRPr="00FF540D" w:rsidRDefault="00FF540D" w:rsidP="00FF540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F540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38 125 623,66</w:t>
            </w:r>
          </w:p>
        </w:tc>
      </w:tr>
    </w:tbl>
    <w:p w14:paraId="4EEF2F61" w14:textId="77777777" w:rsidR="00FF540D" w:rsidRDefault="00FF540D" w:rsidP="0040498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68A868" w14:textId="17DBE235" w:rsidR="00CB0037" w:rsidRPr="00A41E83" w:rsidRDefault="00CB0037" w:rsidP="00CB0037">
      <w:pPr>
        <w:pStyle w:val="af"/>
        <w:spacing w:line="240" w:lineRule="auto"/>
        <w:ind w:left="0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Распределение объемов и финансового обеспечения комплексных посещений 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диспансерному наблюдению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C115AED" w14:textId="75E5B461" w:rsidR="00CB0037" w:rsidRDefault="00CB0037" w:rsidP="00CB00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 объема комплексных посещений по </w:t>
      </w:r>
      <w:r w:rsidRPr="00CB0037">
        <w:rPr>
          <w:rFonts w:ascii="Times New Roman" w:eastAsia="Times New Roman" w:hAnsi="Times New Roman"/>
          <w:sz w:val="28"/>
          <w:szCs w:val="28"/>
          <w:lang w:eastAsia="ru-RU"/>
        </w:rPr>
        <w:t>диспансерному наблюдению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составляет 0,261736 на 1 человека в год, норматив объема финансового обеспечения 1</w:t>
      </w:r>
      <w:r w:rsidR="003A0C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277,48 рублей.</w:t>
      </w:r>
    </w:p>
    <w:p w14:paraId="10D9F1F8" w14:textId="1D3E19B4" w:rsidR="00CB0037" w:rsidRDefault="00CB0037" w:rsidP="00CB00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объем по </w:t>
      </w:r>
      <w:r w:rsidRPr="00CB0037">
        <w:rPr>
          <w:rFonts w:ascii="Times New Roman" w:eastAsia="Times New Roman" w:hAnsi="Times New Roman"/>
          <w:sz w:val="28"/>
          <w:szCs w:val="28"/>
          <w:lang w:eastAsia="ru-RU"/>
        </w:rPr>
        <w:t>диспансерному наблюдению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B1B">
        <w:rPr>
          <w:rFonts w:ascii="Times New Roman" w:eastAsia="Times New Roman" w:hAnsi="Times New Roman"/>
          <w:sz w:val="28"/>
          <w:szCs w:val="28"/>
          <w:lang w:eastAsia="ru-RU"/>
        </w:rPr>
        <w:t>152 778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случаев, объем финансового обеспечения </w:t>
      </w:r>
      <w:r w:rsidR="00505B1B">
        <w:rPr>
          <w:rFonts w:ascii="Times New Roman" w:eastAsia="Times New Roman" w:hAnsi="Times New Roman"/>
          <w:sz w:val="28"/>
          <w:szCs w:val="28"/>
          <w:lang w:eastAsia="ru-RU"/>
        </w:rPr>
        <w:t>195,2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14246F98" w14:textId="0845EC9F" w:rsidR="00CB0037" w:rsidRDefault="00CB0037" w:rsidP="00CB00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комплексных посещений </w:t>
      </w:r>
      <w:r w:rsidR="00505B1B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505B1B" w:rsidRPr="00CB0037">
        <w:rPr>
          <w:rFonts w:ascii="Times New Roman" w:eastAsia="Times New Roman" w:hAnsi="Times New Roman"/>
          <w:sz w:val="28"/>
          <w:szCs w:val="28"/>
          <w:lang w:eastAsia="ru-RU"/>
        </w:rPr>
        <w:t>диспансерному наблюдению</w:t>
      </w:r>
      <w:r w:rsidR="00505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распределен</w:t>
      </w:r>
      <w:r w:rsidR="00505B1B">
        <w:rPr>
          <w:rFonts w:ascii="Times New Roman" w:eastAsia="Times New Roman" w:hAnsi="Times New Roman"/>
          <w:sz w:val="28"/>
          <w:szCs w:val="28"/>
          <w:lang w:eastAsia="ru-RU"/>
        </w:rPr>
        <w:t xml:space="preserve"> в доле</w:t>
      </w:r>
      <w:r w:rsidR="003A0C3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05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5438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анализа </w:t>
      </w:r>
      <w:r w:rsidR="00505B1B">
        <w:rPr>
          <w:rFonts w:ascii="Times New Roman" w:eastAsia="Times New Roman" w:hAnsi="Times New Roman"/>
          <w:sz w:val="28"/>
          <w:szCs w:val="28"/>
          <w:lang w:eastAsia="ru-RU"/>
        </w:rPr>
        <w:t>исполнения объемов за 9 месяцев 2022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DF58E07" w14:textId="7D933B24" w:rsidR="00505B1B" w:rsidRDefault="00505B1B" w:rsidP="00CB00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финансового обеспечения комплексных посещений по </w:t>
      </w:r>
      <w:r w:rsidRPr="00CB0037">
        <w:rPr>
          <w:rFonts w:ascii="Times New Roman" w:eastAsia="Times New Roman" w:hAnsi="Times New Roman"/>
          <w:sz w:val="28"/>
          <w:szCs w:val="28"/>
          <w:lang w:eastAsia="ru-RU"/>
        </w:rPr>
        <w:t>диспансерному наблюдению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</w:t>
      </w:r>
      <w:r w:rsidR="003A0C3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читан по тариф</w:t>
      </w:r>
      <w:r w:rsidR="00702FB0">
        <w:rPr>
          <w:rFonts w:ascii="Times New Roman" w:eastAsia="Times New Roman" w:hAnsi="Times New Roman"/>
          <w:sz w:val="28"/>
          <w:szCs w:val="28"/>
          <w:lang w:eastAsia="ru-RU"/>
        </w:rPr>
        <w:t>ам по каждой медицинской организации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206A0B4" w14:textId="7D8F0D1C" w:rsidR="00153A43" w:rsidRDefault="00153A43" w:rsidP="00153A43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по </w:t>
      </w:r>
      <w:r w:rsidRPr="00CB0037">
        <w:rPr>
          <w:rFonts w:ascii="Times New Roman" w:eastAsia="Times New Roman" w:hAnsi="Times New Roman"/>
          <w:sz w:val="28"/>
          <w:szCs w:val="28"/>
          <w:lang w:eastAsia="ru-RU"/>
        </w:rPr>
        <w:t>диспансерному наблюдению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в следующих объемах:</w:t>
      </w:r>
    </w:p>
    <w:tbl>
      <w:tblPr>
        <w:tblW w:w="9438" w:type="dxa"/>
        <w:tblInd w:w="93" w:type="dxa"/>
        <w:tblLook w:val="04A0" w:firstRow="1" w:lastRow="0" w:firstColumn="1" w:lastColumn="0" w:noHBand="0" w:noVBand="1"/>
      </w:tblPr>
      <w:tblGrid>
        <w:gridCol w:w="5118"/>
        <w:gridCol w:w="1780"/>
        <w:gridCol w:w="2540"/>
      </w:tblGrid>
      <w:tr w:rsidR="006B5438" w:rsidRPr="006B5438" w14:paraId="326BBEE0" w14:textId="77777777" w:rsidTr="003A0C32">
        <w:trPr>
          <w:trHeight w:val="20"/>
          <w:tblHeader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A23B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Наименование медицинской организации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5E04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Объемы медицинской помощи, комплексное посещение 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9C37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Финансовое обеспечение, руб.</w:t>
            </w:r>
          </w:p>
        </w:tc>
      </w:tr>
      <w:tr w:rsidR="006B5438" w:rsidRPr="006B5438" w14:paraId="4B1BBCB6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3697" w14:textId="592CFA9D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ЦГКБ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3D90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37 173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76C8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47 488 331,28</w:t>
            </w:r>
          </w:p>
        </w:tc>
      </w:tr>
      <w:tr w:rsidR="006B5438" w:rsidRPr="006B5438" w14:paraId="7EF7DE75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631E" w14:textId="77777777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ГОБУЗ Валдайская ЦРБ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36F0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3 373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6225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4 308 940,04</w:t>
            </w:r>
          </w:p>
        </w:tc>
      </w:tr>
      <w:tr w:rsidR="006B5438" w:rsidRPr="006B5438" w14:paraId="065134DD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377A" w14:textId="600B6AA3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Демянская</w:t>
            </w:r>
            <w:proofErr w:type="spell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F84B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8 941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3F32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11 421 948,68</w:t>
            </w:r>
          </w:p>
        </w:tc>
      </w:tr>
      <w:tr w:rsidR="006B5438" w:rsidRPr="006B5438" w14:paraId="5080C534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B1A3" w14:textId="6EBC9766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Зарубинская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B29F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3 176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7A12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4 057 276,48</w:t>
            </w:r>
          </w:p>
        </w:tc>
      </w:tr>
      <w:tr w:rsidR="006B5438" w:rsidRPr="006B5438" w14:paraId="148B16C8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2C5C" w14:textId="1206E164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Крестецкая</w:t>
            </w:r>
            <w:proofErr w:type="spell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C8C5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2 079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1771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2 655 880,92</w:t>
            </w:r>
          </w:p>
        </w:tc>
      </w:tr>
      <w:tr w:rsidR="006B5438" w:rsidRPr="006B5438" w14:paraId="27EA1E44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AA22" w14:textId="69BE76A0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Маловишерская</w:t>
            </w:r>
            <w:proofErr w:type="spell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AC07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5 722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3B91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7 309 740,56</w:t>
            </w:r>
          </w:p>
        </w:tc>
      </w:tr>
      <w:tr w:rsidR="006B5438" w:rsidRPr="006B5438" w14:paraId="2E97A045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E274" w14:textId="33733CEE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Маревская</w:t>
            </w:r>
            <w:proofErr w:type="spell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6E7B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1 466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4591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1 872 785,68</w:t>
            </w:r>
          </w:p>
        </w:tc>
      </w:tr>
      <w:tr w:rsidR="006B5438" w:rsidRPr="006B5438" w14:paraId="303FA7A3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53AE" w14:textId="500E2673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Окуловская</w:t>
            </w:r>
            <w:proofErr w:type="spell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012B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3 630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A8FB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4 637 252,40</w:t>
            </w:r>
          </w:p>
        </w:tc>
      </w:tr>
      <w:tr w:rsidR="006B5438" w:rsidRPr="006B5438" w14:paraId="0FDAB6DF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D4D6" w14:textId="616BCD7B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Пестовская</w:t>
            </w:r>
            <w:proofErr w:type="spell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C731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933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9E82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1 191 888,84</w:t>
            </w:r>
          </w:p>
        </w:tc>
      </w:tr>
      <w:tr w:rsidR="006B5438" w:rsidRPr="006B5438" w14:paraId="229BC1EA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5417" w14:textId="77777777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proofErr w:type="spell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Солецкая</w:t>
            </w:r>
            <w:proofErr w:type="spell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D059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1 679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9F94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2 144 888,92</w:t>
            </w:r>
          </w:p>
        </w:tc>
      </w:tr>
      <w:tr w:rsidR="006B5438" w:rsidRPr="006B5438" w14:paraId="38077D70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FCFB" w14:textId="2CFCCE51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Хвойнинская</w:t>
            </w:r>
            <w:proofErr w:type="spellEnd"/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1442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3 943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F11A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5 037 103,64</w:t>
            </w:r>
          </w:p>
        </w:tc>
      </w:tr>
      <w:tr w:rsidR="006B5438" w:rsidRPr="006B5438" w14:paraId="530F278F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096E" w14:textId="02CA0485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Чудовская</w:t>
            </w:r>
            <w:proofErr w:type="spell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8F57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10 020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AFEE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12 800 349,60</w:t>
            </w:r>
          </w:p>
        </w:tc>
      </w:tr>
      <w:tr w:rsidR="006B5438" w:rsidRPr="006B5438" w14:paraId="687CDEA2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7A96" w14:textId="77777777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proofErr w:type="spell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Шимская</w:t>
            </w:r>
            <w:proofErr w:type="spell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739C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D41A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932 560,40</w:t>
            </w:r>
          </w:p>
        </w:tc>
      </w:tr>
      <w:tr w:rsidR="006B5438" w:rsidRPr="006B5438" w14:paraId="79B52DFA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C9FD" w14:textId="5989C102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Боровичский</w:t>
            </w:r>
            <w:proofErr w:type="spell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ЦО</w:t>
            </w:r>
            <w:proofErr w:type="gram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В(</w:t>
            </w:r>
            <w:proofErr w:type="gram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с)П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C048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874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6E08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1 116 517,52</w:t>
            </w:r>
          </w:p>
        </w:tc>
      </w:tr>
      <w:tr w:rsidR="006B5438" w:rsidRPr="006B5438" w14:paraId="4F623B6F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C070" w14:textId="77777777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62D3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13 595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2633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17 367 340,60</w:t>
            </w:r>
          </w:p>
        </w:tc>
      </w:tr>
      <w:tr w:rsidR="006B5438" w:rsidRPr="006B5438" w14:paraId="2D10580C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E10D" w14:textId="0739971D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Новгородская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6D64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18 495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5B9D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23 626 992,60</w:t>
            </w:r>
          </w:p>
        </w:tc>
      </w:tr>
      <w:tr w:rsidR="006B5438" w:rsidRPr="006B5438" w14:paraId="37F73D3C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9F2C" w14:textId="75791AF3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 xml:space="preserve">ООО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Поликлиника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Полимедика</w:t>
            </w:r>
            <w:proofErr w:type="spellEnd"/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Новгород Великий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3A85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16 795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CA7F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21 455 276,60</w:t>
            </w:r>
          </w:p>
        </w:tc>
      </w:tr>
      <w:tr w:rsidR="006B5438" w:rsidRPr="006B5438" w14:paraId="6540AC96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EB22" w14:textId="15220BA1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>Боровичская</w:t>
            </w:r>
            <w:proofErr w:type="spellEnd"/>
            <w:r w:rsidRPr="006B5438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4401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15 266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AD3C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19 502 009,68</w:t>
            </w:r>
          </w:p>
        </w:tc>
      </w:tr>
      <w:tr w:rsidR="006B5438" w:rsidRPr="006B5438" w14:paraId="192B8AB8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F5DE" w14:textId="01B695BA" w:rsidR="006B5438" w:rsidRPr="006B5438" w:rsidRDefault="006B5438" w:rsidP="006B5438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Поддорская</w:t>
            </w:r>
            <w:proofErr w:type="spellEnd"/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3DC2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4 888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1BE8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6 244 322,24</w:t>
            </w:r>
          </w:p>
        </w:tc>
      </w:tr>
      <w:tr w:rsidR="006B5438" w:rsidRPr="006B5438" w14:paraId="7B3C2CC2" w14:textId="77777777" w:rsidTr="006B5438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7CDA" w14:textId="77777777" w:rsidR="006B5438" w:rsidRPr="006B5438" w:rsidRDefault="006B5438" w:rsidP="006B5438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8006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152 778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554D" w14:textId="77777777" w:rsidR="006B5438" w:rsidRPr="006B5438" w:rsidRDefault="006B5438" w:rsidP="006B543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B5438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   195 171 406,68   </w:t>
            </w:r>
          </w:p>
        </w:tc>
      </w:tr>
    </w:tbl>
    <w:p w14:paraId="417A75D1" w14:textId="77777777" w:rsidR="00153A43" w:rsidRDefault="00153A43" w:rsidP="00CB003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DCD09B" w14:textId="65EE10DE" w:rsidR="00505B1B" w:rsidRDefault="00505B1B" w:rsidP="00505B1B">
      <w:pPr>
        <w:pStyle w:val="af"/>
        <w:spacing w:line="240" w:lineRule="auto"/>
        <w:ind w:left="0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3" w:name="_Hlk93340365"/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медицинских организаций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из уведомлений 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диагностическим услугам.</w:t>
      </w:r>
    </w:p>
    <w:bookmarkEnd w:id="13"/>
    <w:p w14:paraId="003B892D" w14:textId="0D56DFDA" w:rsidR="00505B1B" w:rsidRDefault="00505B1B" w:rsidP="00505B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нормативы объемов и финансового обеспечения по диагностическим услугам</w:t>
      </w:r>
      <w:r w:rsidRPr="004A7C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установлены в следующих размерах:</w:t>
      </w:r>
    </w:p>
    <w:tbl>
      <w:tblPr>
        <w:tblW w:w="97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0"/>
        <w:gridCol w:w="1600"/>
        <w:gridCol w:w="1600"/>
        <w:gridCol w:w="1500"/>
        <w:gridCol w:w="1900"/>
      </w:tblGrid>
      <w:tr w:rsidR="00505B1B" w:rsidRPr="004A7CC7" w14:paraId="582EB28F" w14:textId="77777777" w:rsidTr="003A0C32">
        <w:trPr>
          <w:trHeight w:val="300"/>
        </w:trPr>
        <w:tc>
          <w:tcPr>
            <w:tcW w:w="3160" w:type="dxa"/>
            <w:shd w:val="clear" w:color="auto" w:fill="auto"/>
            <w:noWrap/>
            <w:vAlign w:val="center"/>
          </w:tcPr>
          <w:p w14:paraId="070A460A" w14:textId="77777777" w:rsidR="00505B1B" w:rsidRPr="002E37AB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bookmarkStart w:id="14" w:name="_Hlk90886749"/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УСЛУГА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14:paraId="302D9413" w14:textId="77777777" w:rsidR="00505B1B" w:rsidRPr="002E37AB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Норматив финансового обеспечения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14:paraId="5F9665B9" w14:textId="77777777" w:rsidR="00505B1B" w:rsidRPr="002E37AB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Норматив объема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14:paraId="27C94A14" w14:textId="352E40FB" w:rsidR="00505B1B" w:rsidRPr="002E37AB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Объем </w:t>
            </w:r>
            <w:proofErr w:type="spellStart"/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медцинской</w:t>
            </w:r>
            <w:proofErr w:type="spellEnd"/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помощи на 202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</w:t>
            </w: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год</w:t>
            </w:r>
          </w:p>
        </w:tc>
        <w:tc>
          <w:tcPr>
            <w:tcW w:w="1900" w:type="dxa"/>
            <w:shd w:val="clear" w:color="auto" w:fill="auto"/>
            <w:noWrap/>
            <w:vAlign w:val="center"/>
          </w:tcPr>
          <w:p w14:paraId="702BB795" w14:textId="21F06398" w:rsidR="00505B1B" w:rsidRPr="002E37AB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Объем финансового обеспечения на 202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</w:t>
            </w: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 тыс. рублей</w:t>
            </w:r>
          </w:p>
        </w:tc>
      </w:tr>
      <w:bookmarkEnd w:id="14"/>
      <w:tr w:rsidR="00505B1B" w:rsidRPr="004A7CC7" w14:paraId="6D495F24" w14:textId="77777777" w:rsidTr="00787C3E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1284F34A" w14:textId="77777777" w:rsidR="00505B1B" w:rsidRPr="004A7CC7" w:rsidRDefault="00505B1B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11762179" w14:textId="77777777" w:rsidR="00505B1B" w:rsidRPr="004A7CC7" w:rsidRDefault="00505B1B" w:rsidP="00787C3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7BEECC49" w14:textId="77777777" w:rsidR="00505B1B" w:rsidRPr="004A7CC7" w:rsidRDefault="00505B1B" w:rsidP="00787C3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320089B" w14:textId="0EB38E69" w:rsidR="00505B1B" w:rsidRPr="0025130B" w:rsidRDefault="00505B1B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277 196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EF6CDFE" w14:textId="27D5A28B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245 126 ,</w:t>
            </w:r>
            <w:r w:rsidR="00E71D6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8</w:t>
            </w:r>
            <w:r w:rsidR="003A0C32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505B1B" w:rsidRPr="004A7CC7" w14:paraId="215DCD8F" w14:textId="77777777" w:rsidTr="00787C3E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32D3C810" w14:textId="77777777" w:rsidR="00505B1B" w:rsidRPr="004A7CC7" w:rsidRDefault="00505B1B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01AEDB84" w14:textId="50AF5A0F" w:rsidR="00505B1B" w:rsidRPr="004A7CC7" w:rsidRDefault="00505B1B" w:rsidP="00505B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 710,94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2C28184B" w14:textId="20B4BB37" w:rsidR="00505B1B" w:rsidRPr="004A7CC7" w:rsidRDefault="00505B1B" w:rsidP="00505B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0,04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8062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938B7B6" w14:textId="728E6EA4" w:rsidR="00505B1B" w:rsidRPr="004A7CC7" w:rsidRDefault="00505B1B" w:rsidP="00787C3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28 054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FEC9005" w14:textId="49C967AB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76 05</w:t>
            </w:r>
            <w:r w:rsidR="00E71D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</w:t>
            </w:r>
            <w:r w:rsidR="00E71D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</w:t>
            </w:r>
            <w:r w:rsidR="003A0C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505B1B" w:rsidRPr="004A7CC7" w14:paraId="2303297E" w14:textId="77777777" w:rsidTr="00787C3E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26A3B434" w14:textId="77777777" w:rsidR="00505B1B" w:rsidRPr="004A7CC7" w:rsidRDefault="00505B1B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МРТ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7144ECC7" w14:textId="646299BB" w:rsidR="00505B1B" w:rsidRPr="004A7CC7" w:rsidRDefault="00505B1B" w:rsidP="00505B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701</w:t>
            </w: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7C3C8FD7" w14:textId="50AA1D00" w:rsidR="00505B1B" w:rsidRPr="004A7CC7" w:rsidRDefault="00505B1B" w:rsidP="00505B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17313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3A672D8E" w14:textId="332CB7C1" w:rsidR="00505B1B" w:rsidRPr="004A7CC7" w:rsidRDefault="00505B1B" w:rsidP="00787C3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10 106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34B8391" w14:textId="4E9AD54D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37</w:t>
            </w:r>
            <w:r w:rsidR="006373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408</w:t>
            </w:r>
            <w:r w:rsidR="006373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</w:t>
            </w:r>
            <w:r w:rsidR="00E71D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</w:t>
            </w:r>
            <w:r w:rsidR="003A0C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505B1B" w:rsidRPr="004A7CC7" w14:paraId="7AE143F6" w14:textId="77777777" w:rsidTr="00787C3E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4B5B9C1E" w14:textId="77777777" w:rsidR="00505B1B" w:rsidRPr="004A7CC7" w:rsidRDefault="00505B1B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УЗИ </w:t>
            </w:r>
            <w:proofErr w:type="spellStart"/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ссс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14810078" w14:textId="6A68DCD9" w:rsidR="00505B1B" w:rsidRPr="004A7CC7" w:rsidRDefault="00505B1B" w:rsidP="00787C3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547,41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33FBBFB4" w14:textId="55196ED5" w:rsidR="00505B1B" w:rsidRPr="004A7CC7" w:rsidRDefault="00505B1B" w:rsidP="00505B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90371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BF63A80" w14:textId="6503D722" w:rsidR="00505B1B" w:rsidRPr="004A7CC7" w:rsidRDefault="00505B1B" w:rsidP="00787C3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52 751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02F1FBD" w14:textId="24F5BE12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28</w:t>
            </w:r>
            <w:r w:rsidR="00E71D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87</w:t>
            </w:r>
            <w:r w:rsidR="00E71D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5,7</w:t>
            </w:r>
            <w:r w:rsidR="003A0C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505B1B" w:rsidRPr="004A7CC7" w14:paraId="7477A95F" w14:textId="77777777" w:rsidTr="003A0C32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2EF93E50" w14:textId="76CA12B0" w:rsidR="00505B1B" w:rsidRPr="004A7CC7" w:rsidRDefault="00505B1B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Эндоскопические исследования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2AD845FA" w14:textId="162E86CA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1 003,78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4601432A" w14:textId="18A490DF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0,029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446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397A76B4" w14:textId="2AE4AFB9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17 188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2A28A611" w14:textId="02897CE1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17</w:t>
            </w:r>
            <w:r w:rsidR="006373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25</w:t>
            </w:r>
            <w:r w:rsidR="00E71D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</w:t>
            </w:r>
            <w:r w:rsidR="00637380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</w:t>
            </w:r>
            <w:r w:rsidR="00E71D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</w:t>
            </w:r>
            <w:r w:rsidR="003A0C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505B1B" w:rsidRPr="004A7CC7" w14:paraId="3E5846B4" w14:textId="77777777" w:rsidTr="003A0C32">
        <w:trPr>
          <w:trHeight w:val="600"/>
        </w:trPr>
        <w:tc>
          <w:tcPr>
            <w:tcW w:w="3160" w:type="dxa"/>
            <w:shd w:val="clear" w:color="auto" w:fill="auto"/>
            <w:vAlign w:val="bottom"/>
            <w:hideMark/>
          </w:tcPr>
          <w:p w14:paraId="2DA9A17E" w14:textId="77777777" w:rsidR="00505B1B" w:rsidRPr="004A7CC7" w:rsidRDefault="00505B1B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молекулярно-генетическое исследование </w:t>
            </w:r>
            <w:proofErr w:type="spellStart"/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онко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5FA51B8A" w14:textId="04E61BC4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8 429,7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5C1E62E2" w14:textId="17AD0246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0,0009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14C46B92" w14:textId="0EFD32F6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569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4E5F6FFE" w14:textId="6F886A06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4 79</w:t>
            </w:r>
            <w:r w:rsidR="00E71D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</w:t>
            </w:r>
            <w:r w:rsidR="00E71D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</w:t>
            </w:r>
            <w:r w:rsidR="003A0C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505B1B" w:rsidRPr="004A7CC7" w14:paraId="5A89A3D9" w14:textId="77777777" w:rsidTr="003A0C32">
        <w:trPr>
          <w:trHeight w:val="600"/>
        </w:trPr>
        <w:tc>
          <w:tcPr>
            <w:tcW w:w="3160" w:type="dxa"/>
            <w:shd w:val="clear" w:color="auto" w:fill="auto"/>
            <w:vAlign w:val="bottom"/>
            <w:hideMark/>
          </w:tcPr>
          <w:p w14:paraId="5B9D42A7" w14:textId="77777777" w:rsidR="00505B1B" w:rsidRPr="004A7CC7" w:rsidRDefault="00505B1B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spellStart"/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паталогоанатомические</w:t>
            </w:r>
            <w:proofErr w:type="spellEnd"/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исследования </w:t>
            </w:r>
            <w:proofErr w:type="spellStart"/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онко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3B12E3A6" w14:textId="166D3F71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2 0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78</w:t>
            </w: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95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5EB42F1E" w14:textId="77777777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0,01321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41808D9B" w14:textId="5A1F0CCD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7 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711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14:paraId="7BC548E0" w14:textId="5F58616A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16 030,</w:t>
            </w:r>
            <w:r w:rsidR="00E71D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3</w:t>
            </w:r>
            <w:r w:rsidR="003A0C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</w:tr>
      <w:tr w:rsidR="00505B1B" w:rsidRPr="004A7CC7" w14:paraId="1ED6FDD1" w14:textId="77777777" w:rsidTr="00787C3E">
        <w:trPr>
          <w:trHeight w:val="300"/>
        </w:trPr>
        <w:tc>
          <w:tcPr>
            <w:tcW w:w="3160" w:type="dxa"/>
            <w:shd w:val="clear" w:color="auto" w:fill="auto"/>
            <w:noWrap/>
            <w:vAlign w:val="bottom"/>
            <w:hideMark/>
          </w:tcPr>
          <w:p w14:paraId="6D5F9A04" w14:textId="77777777" w:rsidR="00505B1B" w:rsidRPr="004A7CC7" w:rsidRDefault="00505B1B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COVID-19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07A471A9" w14:textId="1F515CAF" w:rsidR="00505B1B" w:rsidRPr="004A7CC7" w:rsidRDefault="00505B1B" w:rsidP="00787C3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402,4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14:paraId="4AA90A94" w14:textId="0BF1909B" w:rsidR="00505B1B" w:rsidRPr="004A7CC7" w:rsidRDefault="00505B1B" w:rsidP="00505B1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4A7CC7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275507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207B3B8" w14:textId="15595347" w:rsidR="00505B1B" w:rsidRPr="004A7CC7" w:rsidRDefault="00505B1B" w:rsidP="00787C3E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160 817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C867F86" w14:textId="5C9E0C61" w:rsidR="00505B1B" w:rsidRPr="004A7CC7" w:rsidRDefault="00505B1B" w:rsidP="003A0C3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64 712,</w:t>
            </w:r>
            <w:r w:rsidR="00E71D6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8</w:t>
            </w:r>
            <w:r w:rsidR="003A0C32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</w:tr>
    </w:tbl>
    <w:p w14:paraId="5DC009EE" w14:textId="4A9D1834" w:rsidR="000D55A6" w:rsidRDefault="000D55A6" w:rsidP="000D55A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данными нормативами общий объем неотложной помощи на 2023 год составляет 277 196 исследований, объем финансового обеспечения 245,1 млн. рублей, в том числе межтерриториальные расчеты объемом 20 378 исследований на общую сумму 12,2 млн. рублей.</w:t>
      </w:r>
    </w:p>
    <w:p w14:paraId="63285621" w14:textId="77777777" w:rsidR="00505B1B" w:rsidRDefault="00505B1B" w:rsidP="00505B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Кроме того, отдельно устанавливаются объемы медицинской помощи и финансового обеспечения по отдельным диагностическим услугам в амбулаторно-поликлинической помощи: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70"/>
        <w:gridCol w:w="2410"/>
        <w:gridCol w:w="2126"/>
      </w:tblGrid>
      <w:tr w:rsidR="00505B1B" w14:paraId="0AB0D260" w14:textId="77777777" w:rsidTr="00E06CF7">
        <w:trPr>
          <w:tblHeader/>
        </w:trPr>
        <w:tc>
          <w:tcPr>
            <w:tcW w:w="5070" w:type="dxa"/>
          </w:tcPr>
          <w:p w14:paraId="1D7D19CA" w14:textId="77777777" w:rsidR="00505B1B" w:rsidRPr="002E37AB" w:rsidRDefault="00505B1B" w:rsidP="00787C3E">
            <w:pPr>
              <w:ind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 xml:space="preserve">    </w:t>
            </w:r>
            <w:r w:rsidRPr="002E37AB">
              <w:rPr>
                <w:rFonts w:ascii="Times New Roman" w:eastAsia="Times New Roman" w:hAnsi="Times New Roman"/>
                <w:lang w:eastAsia="ru-RU"/>
              </w:rPr>
              <w:tab/>
              <w:t xml:space="preserve"> </w:t>
            </w:r>
          </w:p>
          <w:p w14:paraId="63532024" w14:textId="77777777" w:rsidR="00505B1B" w:rsidRPr="002E37AB" w:rsidRDefault="00505B1B" w:rsidP="00787C3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УСЛУГА</w:t>
            </w:r>
          </w:p>
        </w:tc>
        <w:tc>
          <w:tcPr>
            <w:tcW w:w="2410" w:type="dxa"/>
          </w:tcPr>
          <w:p w14:paraId="0704E30B" w14:textId="0D76584A" w:rsidR="00505B1B" w:rsidRPr="002E37AB" w:rsidRDefault="00505B1B" w:rsidP="006373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2E37AB">
              <w:rPr>
                <w:rFonts w:ascii="Times New Roman" w:hAnsi="Times New Roman"/>
              </w:rPr>
              <w:t>медцинской</w:t>
            </w:r>
            <w:proofErr w:type="spellEnd"/>
            <w:r w:rsidRPr="002E37AB">
              <w:rPr>
                <w:rFonts w:ascii="Times New Roman" w:hAnsi="Times New Roman"/>
              </w:rPr>
              <w:t xml:space="preserve"> помощи на 202</w:t>
            </w:r>
            <w:r w:rsidR="00637380">
              <w:rPr>
                <w:rFonts w:ascii="Times New Roman" w:hAnsi="Times New Roman"/>
              </w:rPr>
              <w:t>3</w:t>
            </w:r>
            <w:r w:rsidRPr="002E37A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126" w:type="dxa"/>
          </w:tcPr>
          <w:p w14:paraId="6186C7EE" w14:textId="14110FEC" w:rsidR="00505B1B" w:rsidRPr="002E37AB" w:rsidRDefault="00505B1B" w:rsidP="006373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hAnsi="Times New Roman"/>
              </w:rPr>
              <w:t>Объем финансового обеспечения на 202</w:t>
            </w:r>
            <w:r w:rsidR="00637380">
              <w:rPr>
                <w:rFonts w:ascii="Times New Roman" w:hAnsi="Times New Roman"/>
              </w:rPr>
              <w:t>3</w:t>
            </w:r>
            <w:r w:rsidRPr="002E37AB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>, рублей</w:t>
            </w:r>
          </w:p>
        </w:tc>
      </w:tr>
      <w:tr w:rsidR="00505B1B" w14:paraId="55F805B0" w14:textId="77777777" w:rsidTr="006B5438">
        <w:tc>
          <w:tcPr>
            <w:tcW w:w="5070" w:type="dxa"/>
          </w:tcPr>
          <w:p w14:paraId="3C836958" w14:textId="77777777" w:rsidR="00505B1B" w:rsidRPr="002E37AB" w:rsidRDefault="00505B1B" w:rsidP="00787C3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E37AB">
              <w:rPr>
                <w:rFonts w:ascii="Times New Roman" w:eastAsia="Times New Roman" w:hAnsi="Times New Roman"/>
                <w:lang w:eastAsia="ru-RU"/>
              </w:rPr>
              <w:t>Сцинтиграфия</w:t>
            </w:r>
            <w:proofErr w:type="spellEnd"/>
          </w:p>
        </w:tc>
        <w:tc>
          <w:tcPr>
            <w:tcW w:w="2410" w:type="dxa"/>
          </w:tcPr>
          <w:p w14:paraId="186D1EDA" w14:textId="77777777" w:rsidR="00505B1B" w:rsidRPr="002E37AB" w:rsidRDefault="00505B1B" w:rsidP="00787C3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757</w:t>
            </w:r>
          </w:p>
        </w:tc>
        <w:tc>
          <w:tcPr>
            <w:tcW w:w="2126" w:type="dxa"/>
          </w:tcPr>
          <w:p w14:paraId="2D45486B" w14:textId="05B8E168" w:rsidR="00505B1B" w:rsidRPr="002E37AB" w:rsidRDefault="00505B1B" w:rsidP="00A8551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617</w:t>
            </w:r>
            <w:r w:rsidR="00A8551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E37AB">
              <w:rPr>
                <w:rFonts w:ascii="Times New Roman" w:eastAsia="Times New Roman" w:hAnsi="Times New Roman"/>
                <w:lang w:eastAsia="ru-RU"/>
              </w:rPr>
              <w:t>712</w:t>
            </w:r>
            <w:r w:rsidR="00A85517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505B1B" w14:paraId="21CBE990" w14:textId="77777777" w:rsidTr="006B5438">
        <w:tc>
          <w:tcPr>
            <w:tcW w:w="5070" w:type="dxa"/>
          </w:tcPr>
          <w:p w14:paraId="26FF2275" w14:textId="375DD455" w:rsidR="00505B1B" w:rsidRPr="002E37AB" w:rsidRDefault="00637380" w:rsidP="00787C3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Сцинтиграфия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505B1B" w:rsidRPr="002E37AB">
              <w:rPr>
                <w:rFonts w:ascii="Times New Roman" w:eastAsia="Times New Roman" w:hAnsi="Times New Roman"/>
                <w:lang w:eastAsia="ru-RU"/>
              </w:rPr>
              <w:t xml:space="preserve">легких </w:t>
            </w:r>
            <w:proofErr w:type="spellStart"/>
            <w:r w:rsidR="00505B1B" w:rsidRPr="002E37AB">
              <w:rPr>
                <w:rFonts w:ascii="Times New Roman" w:eastAsia="Times New Roman" w:hAnsi="Times New Roman"/>
                <w:lang w:eastAsia="ru-RU"/>
              </w:rPr>
              <w:t>перфузионная</w:t>
            </w:r>
            <w:proofErr w:type="spellEnd"/>
            <w:r w:rsidR="00505B1B" w:rsidRPr="002E37A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14:paraId="24D99D1A" w14:textId="77777777" w:rsidR="00505B1B" w:rsidRPr="002E37AB" w:rsidRDefault="00505B1B" w:rsidP="00787C3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126" w:type="dxa"/>
          </w:tcPr>
          <w:p w14:paraId="4B6CA392" w14:textId="0A8DB50F" w:rsidR="00505B1B" w:rsidRPr="002E37AB" w:rsidRDefault="00505B1B" w:rsidP="00A8551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38</w:t>
            </w:r>
            <w:r w:rsidR="00A8551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E37AB">
              <w:rPr>
                <w:rFonts w:ascii="Times New Roman" w:eastAsia="Times New Roman" w:hAnsi="Times New Roman"/>
                <w:lang w:eastAsia="ru-RU"/>
              </w:rPr>
              <w:t>700</w:t>
            </w:r>
            <w:r w:rsidR="00A85517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505B1B" w14:paraId="2B08EC82" w14:textId="77777777" w:rsidTr="006B5438">
        <w:tc>
          <w:tcPr>
            <w:tcW w:w="5070" w:type="dxa"/>
          </w:tcPr>
          <w:p w14:paraId="26CC04C4" w14:textId="77777777" w:rsidR="00505B1B" w:rsidRPr="002E37AB" w:rsidRDefault="00505B1B" w:rsidP="00787C3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 xml:space="preserve">Однофотонная эмиссионная </w:t>
            </w:r>
            <w:proofErr w:type="spellStart"/>
            <w:r w:rsidRPr="002E37AB">
              <w:rPr>
                <w:rFonts w:ascii="Times New Roman" w:eastAsia="Times New Roman" w:hAnsi="Times New Roman"/>
                <w:lang w:eastAsia="ru-RU"/>
              </w:rPr>
              <w:t>кт</w:t>
            </w:r>
            <w:proofErr w:type="spellEnd"/>
          </w:p>
        </w:tc>
        <w:tc>
          <w:tcPr>
            <w:tcW w:w="2410" w:type="dxa"/>
          </w:tcPr>
          <w:p w14:paraId="7BDFA9AB" w14:textId="77777777" w:rsidR="00505B1B" w:rsidRPr="002E37AB" w:rsidRDefault="00505B1B" w:rsidP="00787C3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125</w:t>
            </w:r>
          </w:p>
        </w:tc>
        <w:tc>
          <w:tcPr>
            <w:tcW w:w="2126" w:type="dxa"/>
          </w:tcPr>
          <w:p w14:paraId="4E7CF67D" w14:textId="78D0B02A" w:rsidR="00505B1B" w:rsidRPr="002E37AB" w:rsidRDefault="00505B1B" w:rsidP="00A8551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162</w:t>
            </w:r>
            <w:r w:rsidR="00A8551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E37AB">
              <w:rPr>
                <w:rFonts w:ascii="Times New Roman" w:eastAsia="Times New Roman" w:hAnsi="Times New Roman"/>
                <w:lang w:eastAsia="ru-RU"/>
              </w:rPr>
              <w:t>500</w:t>
            </w:r>
            <w:r w:rsidR="00A85517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505B1B" w14:paraId="1ABF1219" w14:textId="77777777" w:rsidTr="006B5438">
        <w:tc>
          <w:tcPr>
            <w:tcW w:w="5070" w:type="dxa"/>
          </w:tcPr>
          <w:p w14:paraId="7E5FE57D" w14:textId="77777777" w:rsidR="00505B1B" w:rsidRPr="002E37AB" w:rsidRDefault="00505B1B" w:rsidP="00787C3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>Гемодиализ</w:t>
            </w:r>
            <w:r w:rsidRPr="002E37AB">
              <w:rPr>
                <w:rFonts w:ascii="Times New Roman" w:eastAsia="Times New Roman" w:hAnsi="Times New Roman"/>
                <w:lang w:eastAsia="ru-RU"/>
              </w:rPr>
              <w:tab/>
            </w:r>
            <w:r w:rsidRPr="002E37AB">
              <w:rPr>
                <w:rFonts w:ascii="Times New Roman" w:eastAsia="Times New Roman" w:hAnsi="Times New Roman"/>
                <w:lang w:eastAsia="ru-RU"/>
              </w:rPr>
              <w:tab/>
            </w:r>
            <w:r w:rsidRPr="002E37AB">
              <w:rPr>
                <w:rFonts w:ascii="Times New Roman" w:eastAsia="Times New Roman" w:hAnsi="Times New Roman"/>
                <w:lang w:eastAsia="ru-RU"/>
              </w:rPr>
              <w:tab/>
              <w:t xml:space="preserve"> </w:t>
            </w:r>
          </w:p>
        </w:tc>
        <w:tc>
          <w:tcPr>
            <w:tcW w:w="2410" w:type="dxa"/>
          </w:tcPr>
          <w:p w14:paraId="3FF3EA97" w14:textId="2C826F82" w:rsidR="00505B1B" w:rsidRPr="002E37AB" w:rsidRDefault="00505B1B" w:rsidP="006373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37AB">
              <w:rPr>
                <w:rFonts w:ascii="Times New Roman" w:eastAsia="Times New Roman" w:hAnsi="Times New Roman"/>
                <w:lang w:eastAsia="ru-RU"/>
              </w:rPr>
              <w:t xml:space="preserve">36 </w:t>
            </w:r>
            <w:r w:rsidR="00637380">
              <w:rPr>
                <w:rFonts w:ascii="Times New Roman" w:eastAsia="Times New Roman" w:hAnsi="Times New Roman"/>
                <w:lang w:eastAsia="ru-RU"/>
              </w:rPr>
              <w:t>650</w:t>
            </w:r>
          </w:p>
        </w:tc>
        <w:tc>
          <w:tcPr>
            <w:tcW w:w="2126" w:type="dxa"/>
          </w:tcPr>
          <w:p w14:paraId="0B7B7834" w14:textId="239FF561" w:rsidR="00505B1B" w:rsidRPr="002E37AB" w:rsidRDefault="00637380" w:rsidP="00A8551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226 955</w:t>
            </w:r>
            <w:r w:rsidR="00A85517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540</w:t>
            </w:r>
            <w:r w:rsidR="00A85517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505B1B" w14:paraId="29456F69" w14:textId="77777777" w:rsidTr="006B5438">
        <w:tc>
          <w:tcPr>
            <w:tcW w:w="5070" w:type="dxa"/>
          </w:tcPr>
          <w:p w14:paraId="2F260D31" w14:textId="14ABA8A2" w:rsidR="00505B1B" w:rsidRPr="00E06CF7" w:rsidRDefault="00E06CF7" w:rsidP="00E06CF7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06CF7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Итого:</w:t>
            </w:r>
          </w:p>
        </w:tc>
        <w:tc>
          <w:tcPr>
            <w:tcW w:w="2410" w:type="dxa"/>
          </w:tcPr>
          <w:p w14:paraId="61D4EEE9" w14:textId="1E461EC4" w:rsidR="00505B1B" w:rsidRPr="002E37AB" w:rsidRDefault="00637380" w:rsidP="00787C3E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37 542</w:t>
            </w:r>
          </w:p>
        </w:tc>
        <w:tc>
          <w:tcPr>
            <w:tcW w:w="2126" w:type="dxa"/>
          </w:tcPr>
          <w:p w14:paraId="40DE3FE1" w14:textId="01E4228A" w:rsidR="00505B1B" w:rsidRPr="002E37AB" w:rsidRDefault="00637380" w:rsidP="00A8551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227 774</w:t>
            </w:r>
            <w:r w:rsidR="00A85517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452</w:t>
            </w:r>
            <w:r w:rsidR="00A85517">
              <w:rPr>
                <w:rFonts w:ascii="Times New Roman" w:eastAsia="Times New Roman" w:hAnsi="Times New Roman"/>
                <w:b/>
                <w:bCs/>
                <w:lang w:eastAsia="ru-RU"/>
              </w:rPr>
              <w:t>,00</w:t>
            </w:r>
          </w:p>
        </w:tc>
      </w:tr>
    </w:tbl>
    <w:p w14:paraId="429143F6" w14:textId="72C99FA9" w:rsidR="00637380" w:rsidRDefault="00637380" w:rsidP="0063738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подано уведомлений на общий объем </w:t>
      </w:r>
      <w:r w:rsidR="00E360C5">
        <w:rPr>
          <w:rFonts w:ascii="Times New Roman" w:eastAsia="Times New Roman" w:hAnsi="Times New Roman"/>
          <w:sz w:val="28"/>
          <w:szCs w:val="28"/>
          <w:lang w:eastAsia="ru-RU"/>
        </w:rPr>
        <w:t>317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60C5">
        <w:rPr>
          <w:rFonts w:ascii="Times New Roman" w:eastAsia="Times New Roman" w:hAnsi="Times New Roman"/>
          <w:sz w:val="28"/>
          <w:szCs w:val="28"/>
          <w:lang w:eastAsia="ru-RU"/>
        </w:rPr>
        <w:t>065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исследований. </w:t>
      </w:r>
    </w:p>
    <w:p w14:paraId="59E90776" w14:textId="5221FEB8" w:rsidR="00637380" w:rsidRDefault="00637380" w:rsidP="0063738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тем, что 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АО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Медицина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подано уведомление на 1</w:t>
      </w:r>
      <w:r w:rsidR="00A855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000 диагностических изотопных ПЭТ исследований, </w:t>
      </w:r>
      <w:r w:rsidR="009C1F0C">
        <w:rPr>
          <w:rFonts w:ascii="Times New Roman" w:eastAsia="Times New Roman" w:hAnsi="Times New Roman"/>
          <w:sz w:val="28"/>
          <w:szCs w:val="28"/>
          <w:lang w:eastAsia="ru-RU"/>
        </w:rPr>
        <w:t xml:space="preserve">АО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9C1F0C">
        <w:rPr>
          <w:rFonts w:ascii="Times New Roman" w:eastAsia="Times New Roman" w:hAnsi="Times New Roman"/>
          <w:sz w:val="28"/>
          <w:szCs w:val="28"/>
          <w:lang w:eastAsia="ru-RU"/>
        </w:rPr>
        <w:t>Ситилаб</w:t>
      </w:r>
      <w:proofErr w:type="spellEnd"/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C1F0C" w:rsidRPr="009C1F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1F0C">
        <w:rPr>
          <w:rFonts w:ascii="Times New Roman" w:eastAsia="Times New Roman" w:hAnsi="Times New Roman"/>
          <w:sz w:val="28"/>
          <w:szCs w:val="28"/>
          <w:lang w:eastAsia="ru-RU"/>
        </w:rPr>
        <w:t>подано уведомление на 5</w:t>
      </w:r>
      <w:r w:rsidR="00A855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1F0C">
        <w:rPr>
          <w:rFonts w:ascii="Times New Roman" w:eastAsia="Times New Roman" w:hAnsi="Times New Roman"/>
          <w:sz w:val="28"/>
          <w:szCs w:val="28"/>
          <w:lang w:eastAsia="ru-RU"/>
        </w:rPr>
        <w:t xml:space="preserve">885 исследований скрининг онкологических заболеваний до 35 лет и скрининг онкологических заболеваний с 35 лет,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данные объемы исключены из общего объема рассматриваемых уведомлений.</w:t>
      </w:r>
      <w:r w:rsidRPr="003A4E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</w:t>
      </w:r>
      <w:r w:rsidR="009C1F0C">
        <w:rPr>
          <w:rFonts w:ascii="Times New Roman" w:eastAsia="Times New Roman" w:hAnsi="Times New Roman"/>
          <w:sz w:val="28"/>
          <w:szCs w:val="28"/>
          <w:lang w:eastAsia="ru-RU"/>
        </w:rPr>
        <w:t>исследования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</w:t>
      </w:r>
      <w:r w:rsidR="009C1F0C">
        <w:rPr>
          <w:rFonts w:ascii="Times New Roman" w:eastAsia="Times New Roman" w:hAnsi="Times New Roman"/>
          <w:sz w:val="28"/>
          <w:szCs w:val="28"/>
          <w:lang w:eastAsia="ru-RU"/>
        </w:rPr>
        <w:t>входя</w:t>
      </w:r>
      <w:r w:rsidR="0042564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9C1F0C">
        <w:rPr>
          <w:rFonts w:ascii="Times New Roman" w:eastAsia="Times New Roman" w:hAnsi="Times New Roman"/>
          <w:sz w:val="28"/>
          <w:szCs w:val="28"/>
          <w:lang w:eastAsia="ru-RU"/>
        </w:rPr>
        <w:t xml:space="preserve"> в тарифное соглашение Новгородской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B5C1E6" w14:textId="0EE12316" w:rsidR="006B22EC" w:rsidRDefault="009C1F0C" w:rsidP="00505B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ООО </w:t>
      </w:r>
      <w:r w:rsidR="00505B1B" w:rsidRPr="00A05A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Поликлинника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Полимедика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 Великий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имеет лицензии по клинической лабораторной диагностик</w:t>
      </w:r>
      <w:r w:rsidR="00E71D6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объемы по тестированию групп риска на выявление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-19) в объеме 5135 исследований</w:t>
      </w:r>
      <w:r w:rsidRPr="009C1F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исключены из объема рассматриваемых уведомлений.</w:t>
      </w:r>
    </w:p>
    <w:p w14:paraId="10C7E068" w14:textId="58BB120B" w:rsidR="00E360C5" w:rsidRDefault="00E360C5" w:rsidP="00E360C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итоге рассмотрены уведомления на общий </w:t>
      </w:r>
      <w:r w:rsidRPr="00E360C5">
        <w:rPr>
          <w:rFonts w:ascii="Times New Roman" w:eastAsia="Times New Roman" w:hAnsi="Times New Roman"/>
          <w:sz w:val="28"/>
          <w:szCs w:val="28"/>
          <w:lang w:eastAsia="ru-RU"/>
        </w:rPr>
        <w:t>объем 305 045 исследований.</w:t>
      </w:r>
    </w:p>
    <w:p w14:paraId="29DFCE9F" w14:textId="552CCB31" w:rsidR="00505B1B" w:rsidRDefault="00505B1B" w:rsidP="00505B1B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объемов 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диагностическим услугам за </w:t>
      </w:r>
      <w:r w:rsidR="00637380">
        <w:rPr>
          <w:rFonts w:ascii="Times New Roman" w:eastAsia="Times New Roman" w:hAnsi="Times New Roman"/>
          <w:bCs/>
          <w:sz w:val="28"/>
          <w:szCs w:val="28"/>
          <w:lang w:eastAsia="ru-RU"/>
        </w:rPr>
        <w:t>9 месяцев 2022 года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Также были учтены структура заболеваемости, маршрутизация пациентов, количество прикрепленного населения, количество врачей–специалистов по профилям, оснащенность медицинским оборудованием, доступность медицинской помощи, удаленность населенных пунктов.</w:t>
      </w:r>
    </w:p>
    <w:p w14:paraId="04C3691B" w14:textId="41E2D747" w:rsidR="00DA16E4" w:rsidRDefault="00DA16E4" w:rsidP="00DA16E4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Рассмотрено обращение ГОБУЗ «ОДКБ» от 20.12.2022 № 3221 об у</w:t>
      </w:r>
      <w:r w:rsidR="00511249">
        <w:rPr>
          <w:rFonts w:ascii="Times New Roman" w:eastAsia="Times New Roman" w:hAnsi="Times New Roman"/>
          <w:bCs/>
          <w:sz w:val="28"/>
          <w:szCs w:val="28"/>
          <w:lang w:eastAsia="ru-RU"/>
        </w:rPr>
        <w:t>величении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объемов</w:t>
      </w:r>
      <w:r w:rsidRPr="001F2A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511249">
        <w:rPr>
          <w:rFonts w:ascii="Times New Roman" w:eastAsia="Times New Roman" w:hAnsi="Times New Roman"/>
          <w:sz w:val="28"/>
          <w:szCs w:val="28"/>
          <w:lang w:eastAsia="ru-RU"/>
        </w:rPr>
        <w:t>диагностическим услугам</w:t>
      </w:r>
      <w:r w:rsidRPr="00990F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51124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1249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1249">
        <w:rPr>
          <w:rFonts w:ascii="Times New Roman" w:eastAsia="Times New Roman" w:hAnsi="Times New Roman"/>
          <w:sz w:val="28"/>
          <w:szCs w:val="28"/>
          <w:lang w:eastAsia="ru-RU"/>
        </w:rPr>
        <w:t>исследований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</w:t>
      </w:r>
      <w:r w:rsidR="00511249">
        <w:rPr>
          <w:rFonts w:ascii="Times New Roman" w:eastAsia="Times New Roman" w:hAnsi="Times New Roman"/>
          <w:sz w:val="28"/>
          <w:szCs w:val="28"/>
          <w:lang w:eastAsia="ru-RU"/>
        </w:rPr>
        <w:t>вводом в эксплуатацию комплекса для магнитно-резонансной томографии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068481" w14:textId="01792DBC" w:rsidR="00505B1B" w:rsidRDefault="00505B1B" w:rsidP="00505B1B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рассчитаны </w:t>
      </w:r>
      <w:r w:rsidR="00E71D6E">
        <w:rPr>
          <w:rFonts w:ascii="Times New Roman" w:eastAsia="Times New Roman" w:hAnsi="Times New Roman"/>
          <w:bCs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тариф</w:t>
      </w:r>
      <w:r w:rsidR="00E71D6E">
        <w:rPr>
          <w:rFonts w:ascii="Times New Roman" w:eastAsia="Times New Roman" w:hAnsi="Times New Roman"/>
          <w:bCs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диагностические услуги </w:t>
      </w:r>
      <w:r w:rsidR="004256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="009C1F0C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4256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3715FB11" w14:textId="59D0FDF8" w:rsidR="00505B1B" w:rsidRPr="00990A63" w:rsidRDefault="00505B1B" w:rsidP="00505B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BF5CF6">
        <w:rPr>
          <w:rFonts w:ascii="Times New Roman" w:eastAsia="Times New Roman" w:hAnsi="Times New Roman"/>
          <w:sz w:val="28"/>
          <w:szCs w:val="28"/>
          <w:lang w:eastAsia="ru-RU"/>
        </w:rPr>
        <w:t>Рекомендовать Комиссии по разработке территориальной программы обязательного медицинского страхования не наделять объемами диагностических услуг медицинские организации, не выполнивши</w:t>
      </w:r>
      <w:r w:rsidR="00A8551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F5CF6">
        <w:rPr>
          <w:rFonts w:ascii="Times New Roman" w:eastAsia="Times New Roman" w:hAnsi="Times New Roman"/>
          <w:sz w:val="28"/>
          <w:szCs w:val="28"/>
          <w:lang w:eastAsia="ru-RU"/>
        </w:rPr>
        <w:t xml:space="preserve"> ни одного объема за </w:t>
      </w:r>
      <w:r w:rsidR="009C1F0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BF5CF6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текущего года.</w:t>
      </w:r>
    </w:p>
    <w:p w14:paraId="614D8979" w14:textId="1871161C" w:rsidR="00505B1B" w:rsidRDefault="00505B1B" w:rsidP="00505B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диагностическим услугам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в следующих объемах:</w:t>
      </w:r>
    </w:p>
    <w:tbl>
      <w:tblPr>
        <w:tblW w:w="97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701"/>
        <w:gridCol w:w="1979"/>
      </w:tblGrid>
      <w:tr w:rsidR="00787C3E" w:rsidRPr="00787C3E" w14:paraId="6FFE269E" w14:textId="77777777" w:rsidTr="00A85517">
        <w:trPr>
          <w:trHeight w:val="276"/>
          <w:tblHeader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2019" w14:textId="4FC7F1C3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Наименование медицинской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200B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Количество исследований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3258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Финансовое </w:t>
            </w: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обеспечение</w:t>
            </w:r>
            <w:proofErr w:type="gram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,р</w:t>
            </w:r>
            <w:proofErr w:type="gram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уб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.</w:t>
            </w:r>
          </w:p>
        </w:tc>
      </w:tr>
      <w:tr w:rsidR="00787C3E" w:rsidRPr="00787C3E" w14:paraId="6D0DA688" w14:textId="77777777" w:rsidTr="00A85517">
        <w:trPr>
          <w:trHeight w:val="276"/>
          <w:tblHeader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74A3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40CB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92B3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</w:tr>
      <w:tr w:rsidR="00787C3E" w:rsidRPr="00787C3E" w14:paraId="0E197FD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0EAA" w14:textId="20F60A6E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НОКБ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846B" w14:textId="77777777" w:rsidR="00787C3E" w:rsidRPr="00A85517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73 991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F5F5" w14:textId="77777777" w:rsidR="00787C3E" w:rsidRPr="00A85517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58 651 666,81</w:t>
            </w:r>
          </w:p>
        </w:tc>
      </w:tr>
      <w:tr w:rsidR="00787C3E" w:rsidRPr="00787C3E" w14:paraId="1D18769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FC2F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41B5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6 600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A428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15 590 480,00</w:t>
            </w:r>
          </w:p>
        </w:tc>
      </w:tr>
      <w:tr w:rsidR="00787C3E" w:rsidRPr="00787C3E" w14:paraId="5DB16B71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3898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0799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5 600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2D09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9 252 320,00</w:t>
            </w:r>
          </w:p>
        </w:tc>
      </w:tr>
      <w:tr w:rsidR="00787C3E" w:rsidRPr="00787C3E" w14:paraId="2832380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A3BA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07B6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1 000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B5BF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6 338 160,00</w:t>
            </w:r>
          </w:p>
        </w:tc>
      </w:tr>
      <w:tr w:rsidR="00787C3E" w:rsidRPr="00787C3E" w14:paraId="3ACAC85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387F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Магнитно-резонансная томография, 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1796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4 800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98DB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17 114 072,00</w:t>
            </w:r>
          </w:p>
        </w:tc>
      </w:tr>
      <w:tr w:rsidR="00787C3E" w:rsidRPr="00787C3E" w14:paraId="18664AD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E06B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Магнитно-резонансная томография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136E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4 000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4366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9 947 000,00</w:t>
            </w:r>
          </w:p>
        </w:tc>
      </w:tr>
      <w:tr w:rsidR="00787C3E" w:rsidRPr="00787C3E" w14:paraId="2B98A1E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E915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>Магнитно-резонансная томография с контрастированием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8F57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800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C5BB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7 167 072,00</w:t>
            </w:r>
          </w:p>
        </w:tc>
      </w:tr>
      <w:tr w:rsidR="00787C3E" w:rsidRPr="00787C3E" w14:paraId="185C3C9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D8D7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7E7B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1 970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0E5F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1 062 806,50</w:t>
            </w:r>
          </w:p>
        </w:tc>
      </w:tr>
      <w:tr w:rsidR="00787C3E" w:rsidRPr="00787C3E" w14:paraId="6003493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0E4E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93D0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655B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248 575,00</w:t>
            </w:r>
          </w:p>
        </w:tc>
      </w:tr>
      <w:tr w:rsidR="00787C3E" w:rsidRPr="00787C3E" w14:paraId="7D7D22E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D305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 с физической нагрузкой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5E8E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2B42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67 187,20</w:t>
            </w:r>
          </w:p>
        </w:tc>
      </w:tr>
      <w:tr w:rsidR="00787C3E" w:rsidRPr="00787C3E" w14:paraId="596BD88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9392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137E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1 000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A9F3E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522 290,00</w:t>
            </w:r>
          </w:p>
        </w:tc>
      </w:tr>
      <w:tr w:rsidR="00787C3E" w:rsidRPr="00787C3E" w14:paraId="3D3C099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8611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F78A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6044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5 222,90</w:t>
            </w:r>
          </w:p>
        </w:tc>
      </w:tr>
      <w:tr w:rsidR="00787C3E" w:rsidRPr="00787C3E" w14:paraId="109901F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B2A1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91BF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1C44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10 615,40</w:t>
            </w:r>
          </w:p>
        </w:tc>
      </w:tr>
      <w:tr w:rsidR="00787C3E" w:rsidRPr="00787C3E" w14:paraId="63671C7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5EF4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AB43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3229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208 916,00</w:t>
            </w:r>
          </w:p>
        </w:tc>
      </w:tr>
      <w:tr w:rsidR="00787C3E" w:rsidRPr="00787C3E" w14:paraId="1F663BA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1B2F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7E69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570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8605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620 704,10</w:t>
            </w:r>
          </w:p>
        </w:tc>
      </w:tr>
      <w:tr w:rsidR="00787C3E" w:rsidRPr="00787C3E" w14:paraId="4E22CBD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DE66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A946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C170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207 030,00</w:t>
            </w:r>
          </w:p>
        </w:tc>
      </w:tr>
      <w:tr w:rsidR="00787C3E" w:rsidRPr="00787C3E" w14:paraId="012BF56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DA82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6EF1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120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D27D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215 828,40</w:t>
            </w:r>
          </w:p>
        </w:tc>
      </w:tr>
      <w:tr w:rsidR="00787C3E" w:rsidRPr="00787C3E" w14:paraId="6FAA935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45A5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85C2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130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5F5E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127 229,70</w:t>
            </w:r>
          </w:p>
        </w:tc>
      </w:tr>
      <w:tr w:rsidR="00787C3E" w:rsidRPr="00787C3E" w14:paraId="15E1039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EDC9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Цистоскопия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2F3B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C3F9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70 616,00</w:t>
            </w:r>
          </w:p>
        </w:tc>
      </w:tr>
      <w:tr w:rsidR="00787C3E" w:rsidRPr="00787C3E" w14:paraId="4186064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AE45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Патологоанатомическое исследование </w:t>
            </w:r>
            <w:proofErr w:type="spell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биопсийного</w:t>
            </w:r>
            <w:proofErr w:type="spell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(операционного) материала,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8027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51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5860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119 604,21</w:t>
            </w:r>
          </w:p>
        </w:tc>
      </w:tr>
      <w:tr w:rsidR="00787C3E" w:rsidRPr="00787C3E" w14:paraId="3E77F413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2A77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FD5C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9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7C00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18 429,93</w:t>
            </w:r>
          </w:p>
        </w:tc>
      </w:tr>
      <w:tr w:rsidR="00787C3E" w:rsidRPr="00787C3E" w14:paraId="17704C7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6235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54E8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3754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40 601,88</w:t>
            </w:r>
          </w:p>
        </w:tc>
      </w:tr>
      <w:tr w:rsidR="00787C3E" w:rsidRPr="00787C3E" w14:paraId="7452F4F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0903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9B5F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58D7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60 572,40</w:t>
            </w:r>
          </w:p>
        </w:tc>
      </w:tr>
      <w:tr w:rsidR="00787C3E" w:rsidRPr="00787C3E" w14:paraId="05010FB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7ECC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Тестирование групп риска на выявление новой </w:t>
            </w:r>
            <w:proofErr w:type="spell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коронавирусной</w:t>
            </w:r>
            <w:proofErr w:type="spell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34A6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60 000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844B" w14:textId="77777777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24 144 000,00</w:t>
            </w:r>
          </w:p>
        </w:tc>
      </w:tr>
      <w:tr w:rsidR="00787C3E" w:rsidRPr="00787C3E" w14:paraId="2EDC8CD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6BA7" w14:textId="46A5C43A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ОДКБ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9CAA" w14:textId="3AC699BD" w:rsidR="00787C3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4 558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0C08" w14:textId="2A2382BC" w:rsidR="00787C3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8 436 037,60</w:t>
            </w:r>
          </w:p>
        </w:tc>
      </w:tr>
      <w:tr w:rsidR="00787C3E" w:rsidRPr="00787C3E" w14:paraId="6DEC7BB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BACC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0D02" w14:textId="3983E2A1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2 758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EAF4" w14:textId="2F5B1E0B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4556 767,6</w:t>
            </w:r>
            <w:r w:rsidR="00B81CBE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</w:tr>
      <w:tr w:rsidR="00787C3E" w:rsidRPr="00787C3E" w14:paraId="02AF8DE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021B" w14:textId="77777777" w:rsidR="00787C3E" w:rsidRPr="00787C3E" w:rsidRDefault="00787C3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8053" w14:textId="5293D80A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2 758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EB08" w14:textId="559C6B3B" w:rsidR="00787C3E" w:rsidRPr="00787C3E" w:rsidRDefault="00787C3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4556 767,6</w:t>
            </w:r>
            <w:r w:rsidR="00B81CBE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</w:tr>
      <w:tr w:rsidR="00B81CBE" w:rsidRPr="00787C3E" w14:paraId="5CE392A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EF1D" w14:textId="153FABF5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Магнитно-резонансная томография, 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BF6B1" w14:textId="17ABFE1E" w:rsidR="00B81CB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1 500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39EE5" w14:textId="2584385C" w:rsidR="00B81CB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3 730 125,00</w:t>
            </w:r>
          </w:p>
        </w:tc>
      </w:tr>
      <w:tr w:rsidR="00B81CBE" w:rsidRPr="00787C3E" w14:paraId="2FC62A63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7D9C" w14:textId="46B48DAD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Магнитно-резонансная томография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BA310" w14:textId="3C407753" w:rsidR="00B81CB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1 500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B6B0A" w14:textId="15C65953" w:rsidR="00B81CB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3 730 125,00</w:t>
            </w:r>
          </w:p>
        </w:tc>
      </w:tr>
      <w:tr w:rsidR="00B81CBE" w:rsidRPr="00787C3E" w14:paraId="0CD865F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8E64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4B0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F87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149 145,00</w:t>
            </w:r>
          </w:p>
        </w:tc>
      </w:tr>
      <w:tr w:rsidR="00B81CBE" w:rsidRPr="00787C3E" w14:paraId="6264C42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6D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11B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282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149 145,00</w:t>
            </w:r>
          </w:p>
        </w:tc>
      </w:tr>
      <w:tr w:rsidR="00B81CBE" w:rsidRPr="00787C3E" w14:paraId="774DCCC1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C1EC" w14:textId="416902FB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ЦГКБ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50D4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13 766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A38B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26 365 242,84</w:t>
            </w:r>
          </w:p>
        </w:tc>
      </w:tr>
      <w:tr w:rsidR="00B81CBE" w:rsidRPr="00787C3E" w14:paraId="226DE68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1054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6F6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9 216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E39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23 469 278,84</w:t>
            </w:r>
          </w:p>
        </w:tc>
      </w:tr>
      <w:tr w:rsidR="00B81CBE" w:rsidRPr="00787C3E" w14:paraId="507EF32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D59B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923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7 457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525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12 320 455,40</w:t>
            </w:r>
          </w:p>
        </w:tc>
      </w:tr>
      <w:tr w:rsidR="00B81CBE" w:rsidRPr="00787C3E" w14:paraId="0C20D7D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2DE8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F81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1 759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904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11 148 823,44</w:t>
            </w:r>
          </w:p>
        </w:tc>
      </w:tr>
      <w:tr w:rsidR="00B81CBE" w:rsidRPr="00787C3E" w14:paraId="6A21F3A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39B6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E1B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3 000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36B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1 515 333,00</w:t>
            </w:r>
          </w:p>
        </w:tc>
      </w:tr>
      <w:tr w:rsidR="00B81CBE" w:rsidRPr="00787C3E" w14:paraId="027B6D7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1A5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8EA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2 050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BF3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1 019 157,50</w:t>
            </w:r>
          </w:p>
        </w:tc>
      </w:tr>
      <w:tr w:rsidR="00B81CBE" w:rsidRPr="00787C3E" w14:paraId="1F611EE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CCE3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00D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7FC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391 717,50</w:t>
            </w:r>
          </w:p>
        </w:tc>
      </w:tr>
      <w:tr w:rsidR="00B81CBE" w:rsidRPr="00787C3E" w14:paraId="590D4373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4D3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69B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FA6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78 343,50</w:t>
            </w:r>
          </w:p>
        </w:tc>
      </w:tr>
      <w:tr w:rsidR="00B81CBE" w:rsidRPr="00787C3E" w14:paraId="451176F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656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C77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C59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26 114,50</w:t>
            </w:r>
          </w:p>
        </w:tc>
      </w:tr>
      <w:tr w:rsidR="00B81CBE" w:rsidRPr="00787C3E" w14:paraId="60DE858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9E0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14A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1 550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A39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1 380 631,00</w:t>
            </w:r>
          </w:p>
        </w:tc>
      </w:tr>
      <w:tr w:rsidR="00B81CBE" w:rsidRPr="00787C3E" w14:paraId="4ED27AA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B78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DA0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1 450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3CA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1 200 774,00</w:t>
            </w:r>
          </w:p>
        </w:tc>
      </w:tr>
      <w:tr w:rsidR="00B81CBE" w:rsidRPr="00787C3E" w14:paraId="0DCA5E9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3F0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A76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A73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179 857,00</w:t>
            </w:r>
          </w:p>
        </w:tc>
      </w:tr>
      <w:tr w:rsidR="00B81CBE" w:rsidRPr="00787C3E" w14:paraId="56E3E24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D718" w14:textId="237E39D3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Демянская</w:t>
            </w:r>
            <w:proofErr w:type="spellEnd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ЦРБ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8073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103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6F40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85 296,36</w:t>
            </w:r>
          </w:p>
        </w:tc>
      </w:tr>
      <w:tr w:rsidR="00B81CBE" w:rsidRPr="00787C3E" w14:paraId="605E1053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E40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EF9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103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1DB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85 296,36</w:t>
            </w:r>
          </w:p>
        </w:tc>
      </w:tr>
      <w:tr w:rsidR="00B81CBE" w:rsidRPr="00787C3E" w14:paraId="36E51F13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381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82F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C35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85 296,36</w:t>
            </w:r>
          </w:p>
        </w:tc>
      </w:tr>
      <w:tr w:rsidR="00B81CBE" w:rsidRPr="00787C3E" w14:paraId="751E3C5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EB68" w14:textId="17741584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Маловишерская</w:t>
            </w:r>
            <w:proofErr w:type="spellEnd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ЦРБ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9D8B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2 709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B024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1 561 986,66</w:t>
            </w:r>
          </w:p>
        </w:tc>
      </w:tr>
      <w:tr w:rsidR="00B81CBE" w:rsidRPr="00787C3E" w14:paraId="550ECAE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480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ACA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2 306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862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1 183 115,74</w:t>
            </w:r>
          </w:p>
        </w:tc>
      </w:tr>
      <w:tr w:rsidR="00B81CBE" w:rsidRPr="00787C3E" w14:paraId="6C78562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BFC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460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598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382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297 295,70</w:t>
            </w:r>
          </w:p>
        </w:tc>
      </w:tr>
      <w:tr w:rsidR="00B81CBE" w:rsidRPr="00787C3E" w14:paraId="0C16068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F6C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gram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Ультразвуковая</w:t>
            </w:r>
            <w:proofErr w:type="gram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допплерография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290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488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D6B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244 507,52</w:t>
            </w:r>
          </w:p>
        </w:tc>
      </w:tr>
      <w:tr w:rsidR="00B81CBE" w:rsidRPr="00787C3E" w14:paraId="11D9356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11E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BE5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244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65D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129 507,88</w:t>
            </w:r>
          </w:p>
        </w:tc>
      </w:tr>
      <w:tr w:rsidR="00B81CBE" w:rsidRPr="00787C3E" w14:paraId="6EF6A43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A3E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EB6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488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4B4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254 877,52</w:t>
            </w:r>
          </w:p>
        </w:tc>
      </w:tr>
      <w:tr w:rsidR="00B81CBE" w:rsidRPr="00787C3E" w14:paraId="27FFF0D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74E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интракраниальных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8DE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488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912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256 927,12</w:t>
            </w:r>
          </w:p>
        </w:tc>
      </w:tr>
      <w:tr w:rsidR="00B81CBE" w:rsidRPr="00787C3E" w14:paraId="7AEFD18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65B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8EA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403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513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378 870,92</w:t>
            </w:r>
          </w:p>
        </w:tc>
      </w:tr>
      <w:tr w:rsidR="00B81CBE" w:rsidRPr="00787C3E" w14:paraId="6F7A89E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B988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6FF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355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731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293 982,60</w:t>
            </w:r>
          </w:p>
        </w:tc>
      </w:tr>
      <w:tr w:rsidR="00B81CBE" w:rsidRPr="00787C3E" w14:paraId="454FB04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23C3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C19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77D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82 734,22</w:t>
            </w:r>
          </w:p>
        </w:tc>
      </w:tr>
      <w:tr w:rsidR="00B81CBE" w:rsidRPr="00787C3E" w14:paraId="3A63098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461A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Ректосигмоидоскопия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1BE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393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2 154,10</w:t>
            </w:r>
          </w:p>
        </w:tc>
      </w:tr>
      <w:tr w:rsidR="00B81CBE" w:rsidRPr="00787C3E" w14:paraId="3072F0B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7710" w14:textId="6C87AE6E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Пестовская</w:t>
            </w:r>
            <w:proofErr w:type="spellEnd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ЦРБ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588F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705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452E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668 719,70</w:t>
            </w:r>
          </w:p>
        </w:tc>
      </w:tr>
      <w:tr w:rsidR="00B81CBE" w:rsidRPr="00787C3E" w14:paraId="4E9ECCA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8CC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98E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705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0EF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668 719,70</w:t>
            </w:r>
          </w:p>
        </w:tc>
      </w:tr>
      <w:tr w:rsidR="00B81CBE" w:rsidRPr="00787C3E" w14:paraId="3F44467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1CD5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E74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555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743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459 606,60</w:t>
            </w:r>
          </w:p>
        </w:tc>
      </w:tr>
      <w:tr w:rsidR="00B81CBE" w:rsidRPr="00787C3E" w14:paraId="7EDE69B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E6A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2B1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5D6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125 899,90</w:t>
            </w:r>
          </w:p>
        </w:tc>
      </w:tr>
      <w:tr w:rsidR="00B81CBE" w:rsidRPr="00787C3E" w14:paraId="414D219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828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58A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6EB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29 360,70</w:t>
            </w:r>
          </w:p>
        </w:tc>
      </w:tr>
      <w:tr w:rsidR="00B81CBE" w:rsidRPr="00787C3E" w14:paraId="39A4E0C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DBB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Ректосигмоидоскопия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2CB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25A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53 852,50</w:t>
            </w:r>
          </w:p>
        </w:tc>
      </w:tr>
      <w:tr w:rsidR="00B81CBE" w:rsidRPr="00787C3E" w14:paraId="6ECEB15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C2A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proofErr w:type="spellStart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Солецкая</w:t>
            </w:r>
            <w:proofErr w:type="spellEnd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64E4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818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66D4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614 111,16</w:t>
            </w:r>
          </w:p>
        </w:tc>
      </w:tr>
      <w:tr w:rsidR="00B81CBE" w:rsidRPr="00787C3E" w14:paraId="39BAD86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977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C56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3FC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102 333,00</w:t>
            </w:r>
          </w:p>
        </w:tc>
      </w:tr>
      <w:tr w:rsidR="00B81CBE" w:rsidRPr="00787C3E" w14:paraId="3D74CC9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358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gram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Ультразвуковая</w:t>
            </w:r>
            <w:proofErr w:type="gram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допплерография сосудов (артерий и вен) верхних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09F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FA0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25 052,00</w:t>
            </w:r>
          </w:p>
        </w:tc>
      </w:tr>
      <w:tr w:rsidR="00B81CBE" w:rsidRPr="00787C3E" w14:paraId="1CA7BE7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5043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gram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Ультразвуковая</w:t>
            </w:r>
            <w:proofErr w:type="gram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допплерография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F5E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776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25 052,00</w:t>
            </w:r>
          </w:p>
        </w:tc>
      </w:tr>
      <w:tr w:rsidR="00B81CBE" w:rsidRPr="00787C3E" w14:paraId="62BB844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252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83B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CE7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52 229,00</w:t>
            </w:r>
          </w:p>
        </w:tc>
      </w:tr>
      <w:tr w:rsidR="00B81CBE" w:rsidRPr="00787C3E" w14:paraId="35E41AE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F06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CAB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618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3E1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511 778,16</w:t>
            </w:r>
          </w:p>
        </w:tc>
      </w:tr>
      <w:tr w:rsidR="00B81CBE" w:rsidRPr="00787C3E" w14:paraId="6E788F2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963F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9F7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618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808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511 778,16</w:t>
            </w:r>
          </w:p>
        </w:tc>
      </w:tr>
      <w:tr w:rsidR="00B81CBE" w:rsidRPr="00787C3E" w14:paraId="77699731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D783" w14:textId="43EFC47A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Хвойнинская</w:t>
            </w:r>
            <w:proofErr w:type="spellEnd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ЦРБ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784F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634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3F9F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596 302,21</w:t>
            </w:r>
          </w:p>
        </w:tc>
      </w:tr>
      <w:tr w:rsidR="00B81CBE" w:rsidRPr="00787C3E" w14:paraId="0AC82EA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2A3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2E5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634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B03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596 302,21</w:t>
            </w:r>
          </w:p>
        </w:tc>
      </w:tr>
      <w:tr w:rsidR="00B81CBE" w:rsidRPr="00787C3E" w14:paraId="5B1323C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8BBF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039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543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871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449 669,16</w:t>
            </w:r>
          </w:p>
        </w:tc>
      </w:tr>
      <w:tr w:rsidR="00B81CBE" w:rsidRPr="00787C3E" w14:paraId="2F727D63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038F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2C2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147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125 899,90</w:t>
            </w:r>
          </w:p>
        </w:tc>
      </w:tr>
      <w:tr w:rsidR="00B81CBE" w:rsidRPr="00787C3E" w14:paraId="1C39019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1C7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422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614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14 680,35</w:t>
            </w:r>
          </w:p>
        </w:tc>
      </w:tr>
      <w:tr w:rsidR="00B81CBE" w:rsidRPr="00787C3E" w14:paraId="46EEE18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9F5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Цистоскопия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022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9BE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6 052,80</w:t>
            </w:r>
          </w:p>
        </w:tc>
      </w:tr>
      <w:tr w:rsidR="00B81CBE" w:rsidRPr="00787C3E" w14:paraId="53D2A3A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2A1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lastRenderedPageBreak/>
              <w:t xml:space="preserve">ГОБУЗ </w:t>
            </w:r>
            <w:proofErr w:type="spellStart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Шимская</w:t>
            </w:r>
            <w:proofErr w:type="spellEnd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E48E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347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0AA2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287 357,64</w:t>
            </w:r>
          </w:p>
        </w:tc>
      </w:tr>
      <w:tr w:rsidR="00B81CBE" w:rsidRPr="00787C3E" w14:paraId="6A3E2D6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C783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D81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347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9D1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287 357,64</w:t>
            </w:r>
          </w:p>
        </w:tc>
      </w:tr>
      <w:tr w:rsidR="00B81CBE" w:rsidRPr="00787C3E" w14:paraId="322CCD5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FB9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1B9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347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1ED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287 357,64</w:t>
            </w:r>
          </w:p>
        </w:tc>
      </w:tr>
      <w:tr w:rsidR="00B81CBE" w:rsidRPr="00787C3E" w14:paraId="1A8E685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3A2B" w14:textId="07FEDFC5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АО 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87C3E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Боровичский</w:t>
            </w:r>
            <w:proofErr w:type="spellEnd"/>
            <w:r w:rsidRPr="00787C3E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комбинат огнеупоров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787C3E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881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255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DFF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195 451,86</w:t>
            </w:r>
          </w:p>
        </w:tc>
      </w:tr>
      <w:tr w:rsidR="00B81CBE" w:rsidRPr="00787C3E" w14:paraId="482E20A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824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C6F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112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D90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55 680,80</w:t>
            </w:r>
          </w:p>
        </w:tc>
      </w:tr>
      <w:tr w:rsidR="00B81CBE" w:rsidRPr="00787C3E" w14:paraId="31B676B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9B55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DE9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112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81C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55 680,80</w:t>
            </w:r>
          </w:p>
        </w:tc>
      </w:tr>
      <w:tr w:rsidR="00B81CBE" w:rsidRPr="00787C3E" w14:paraId="3F41A88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B4E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F5D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143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EC3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139 771,06</w:t>
            </w:r>
          </w:p>
        </w:tc>
      </w:tr>
      <w:tr w:rsidR="00B81CBE" w:rsidRPr="00787C3E" w14:paraId="6E6F23C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A1C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365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121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DE5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100 202,52</w:t>
            </w:r>
          </w:p>
        </w:tc>
      </w:tr>
      <w:tr w:rsidR="00B81CBE" w:rsidRPr="00787C3E" w14:paraId="0BF142A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21A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B84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1C4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39 568,54</w:t>
            </w:r>
          </w:p>
        </w:tc>
      </w:tr>
      <w:tr w:rsidR="00B81CBE" w:rsidRPr="00787C3E" w14:paraId="3DDC0D1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EF38" w14:textId="33336DF9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ОКОД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014B" w14:textId="5AAEDE0A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114 172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A52B" w14:textId="3A6346E9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82 586 239,86</w:t>
            </w:r>
          </w:p>
        </w:tc>
      </w:tr>
      <w:tr w:rsidR="00B81CBE" w:rsidRPr="00787C3E" w14:paraId="3A2173D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9E46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B8A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2 500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99C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14 908 208,00</w:t>
            </w:r>
          </w:p>
        </w:tc>
      </w:tr>
      <w:tr w:rsidR="00B81CBE" w:rsidRPr="00787C3E" w14:paraId="523F0A6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696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6E2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A5A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330 440,00</w:t>
            </w:r>
          </w:p>
        </w:tc>
      </w:tr>
      <w:tr w:rsidR="00B81CBE" w:rsidRPr="00787C3E" w14:paraId="6510DCC1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1DD5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5D5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2 300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31E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14 577 768,00</w:t>
            </w:r>
          </w:p>
        </w:tc>
      </w:tr>
      <w:tr w:rsidR="00B81CBE" w:rsidRPr="00787C3E" w14:paraId="4F47CAE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CBA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Магнитно-резонансная томография, 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A2F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2 100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49F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11 694 265,00</w:t>
            </w:r>
          </w:p>
        </w:tc>
      </w:tr>
      <w:tr w:rsidR="00B81CBE" w:rsidRPr="00787C3E" w14:paraId="5DAEC30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5278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Магнитно-резонансная томография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88C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1 100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1E0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2 735 425,00</w:t>
            </w:r>
          </w:p>
        </w:tc>
      </w:tr>
      <w:tr w:rsidR="00B81CBE" w:rsidRPr="00787C3E" w14:paraId="35516BA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739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Магнитно-резонансная томография с контрастированием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EFC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1 000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8EE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8 958 840,00</w:t>
            </w:r>
          </w:p>
        </w:tc>
      </w:tr>
      <w:tr w:rsidR="00B81CBE" w:rsidRPr="00787C3E" w14:paraId="7E87B96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5B1B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DD3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900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9E7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448 692,00</w:t>
            </w:r>
          </w:p>
        </w:tc>
      </w:tr>
      <w:tr w:rsidR="00B81CBE" w:rsidRPr="00787C3E" w14:paraId="4D09460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A36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81C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850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6CD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422 577,50</w:t>
            </w:r>
          </w:p>
        </w:tc>
      </w:tr>
      <w:tr w:rsidR="00B81CBE" w:rsidRPr="00787C3E" w14:paraId="6BF3020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5C4B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917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9BE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26 114,50</w:t>
            </w:r>
          </w:p>
        </w:tc>
      </w:tr>
      <w:tr w:rsidR="00B81CBE" w:rsidRPr="00787C3E" w14:paraId="42007FD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8BDA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04C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4 456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5DA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5 238 002,82</w:t>
            </w:r>
          </w:p>
        </w:tc>
      </w:tr>
      <w:tr w:rsidR="00B81CBE" w:rsidRPr="00787C3E" w14:paraId="02FE3EA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79C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A2B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2 136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EA6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1 768 864,32</w:t>
            </w:r>
          </w:p>
        </w:tc>
      </w:tr>
      <w:tr w:rsidR="00B81CBE" w:rsidRPr="00787C3E" w14:paraId="455C6FF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0A5F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E01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1 400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B8D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2 517 998,00</w:t>
            </w:r>
          </w:p>
        </w:tc>
      </w:tr>
      <w:tr w:rsidR="00B81CBE" w:rsidRPr="00787C3E" w14:paraId="63B60E8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0D2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7FE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D33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293 607,00</w:t>
            </w:r>
          </w:p>
        </w:tc>
      </w:tr>
      <w:tr w:rsidR="00B81CBE" w:rsidRPr="00787C3E" w14:paraId="2A8706F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C66F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Ректосигмоидоскопия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654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470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C75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506 213,50</w:t>
            </w:r>
          </w:p>
        </w:tc>
      </w:tr>
      <w:tr w:rsidR="00B81CBE" w:rsidRPr="00787C3E" w14:paraId="4E85BC4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C13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Цистоскопия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320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18F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151 320,00</w:t>
            </w:r>
          </w:p>
        </w:tc>
      </w:tr>
      <w:tr w:rsidR="00B81CBE" w:rsidRPr="00787C3E" w14:paraId="08A9DA6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F0D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Молекулярно-генетическое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9FF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546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307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4 578 632,57</w:t>
            </w:r>
          </w:p>
        </w:tc>
      </w:tr>
      <w:tr w:rsidR="00B81CBE" w:rsidRPr="00787C3E" w14:paraId="786BA08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9794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EGFR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F3C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109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685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699 510,77</w:t>
            </w:r>
          </w:p>
        </w:tc>
      </w:tr>
      <w:tr w:rsidR="00B81CBE" w:rsidRPr="00787C3E" w14:paraId="510B66A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7F0F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BRAF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53D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109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4BF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1 061 440,91</w:t>
            </w:r>
          </w:p>
        </w:tc>
      </w:tr>
      <w:tr w:rsidR="00B81CBE" w:rsidRPr="00787C3E" w14:paraId="587BBBF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98B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KRAS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76F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2E2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800 821,00</w:t>
            </w:r>
          </w:p>
        </w:tc>
      </w:tr>
      <w:tr w:rsidR="00B81CBE" w:rsidRPr="00787C3E" w14:paraId="2DBEBF5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0F68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NRAS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DB5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EBF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759 979,64</w:t>
            </w:r>
          </w:p>
        </w:tc>
      </w:tr>
      <w:tr w:rsidR="00B81CBE" w:rsidRPr="00787C3E" w14:paraId="3C9E8AD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7D0A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BRCA 1,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B0B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91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2C4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558 604,41</w:t>
            </w:r>
          </w:p>
        </w:tc>
      </w:tr>
      <w:tr w:rsidR="00B81CBE" w:rsidRPr="00787C3E" w14:paraId="0A6748F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2FC8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Патологоанатомические исследования с применением  </w:t>
            </w:r>
            <w:proofErr w:type="gram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молекулярно-генетических</w:t>
            </w:r>
            <w:proofErr w:type="gram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методом  гибридизации </w:t>
            </w: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in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situ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(FISH)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C9E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64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3A6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698 275,84</w:t>
            </w:r>
          </w:p>
        </w:tc>
      </w:tr>
      <w:tr w:rsidR="00B81CBE" w:rsidRPr="00787C3E" w14:paraId="1C60178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6434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Патологоанатомическое исследование </w:t>
            </w:r>
            <w:proofErr w:type="spell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биопсийного</w:t>
            </w:r>
            <w:proofErr w:type="spell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(операционного) материала,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006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2 853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226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5 149 678,67</w:t>
            </w:r>
          </w:p>
        </w:tc>
      </w:tr>
      <w:tr w:rsidR="00B81CBE" w:rsidRPr="00787C3E" w14:paraId="30BE227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2403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4BD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932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A07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1 908 521,64</w:t>
            </w:r>
          </w:p>
        </w:tc>
      </w:tr>
      <w:tr w:rsidR="00B81CBE" w:rsidRPr="00787C3E" w14:paraId="3622F41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0746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CC5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902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08A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2 034 605,32</w:t>
            </w:r>
          </w:p>
        </w:tc>
      </w:tr>
      <w:tr w:rsidR="00B81CBE" w:rsidRPr="00787C3E" w14:paraId="534C037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C38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4CE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223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877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562 818,55</w:t>
            </w:r>
          </w:p>
        </w:tc>
      </w:tr>
      <w:tr w:rsidR="00B81CBE" w:rsidRPr="00787C3E" w14:paraId="62F33F2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F16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Просмотр гистологического препарата (пересмотр)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E77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796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6FD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643 733,16</w:t>
            </w:r>
          </w:p>
        </w:tc>
      </w:tr>
      <w:tr w:rsidR="00B81CBE" w:rsidRPr="00787C3E" w14:paraId="0035688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84A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Тестирование групп риска на выявление новой </w:t>
            </w:r>
            <w:proofErr w:type="spell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коронавирусной</w:t>
            </w:r>
            <w:proofErr w:type="spell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9B97" w14:textId="12E8D65E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100 817</w:t>
            </w: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D948" w14:textId="614699AC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40 568 760,8</w:t>
            </w:r>
          </w:p>
        </w:tc>
      </w:tr>
      <w:tr w:rsidR="00B81CBE" w:rsidRPr="00787C3E" w14:paraId="26F981E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3CC3" w14:textId="31900E14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КГВВ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D024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5 335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F25B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3 210 498,95</w:t>
            </w:r>
          </w:p>
        </w:tc>
      </w:tr>
      <w:tr w:rsidR="00B81CBE" w:rsidRPr="00787C3E" w14:paraId="7F93078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28B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lastRenderedPageBreak/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EDF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3 835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20F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1 968 318,95</w:t>
            </w:r>
          </w:p>
        </w:tc>
      </w:tr>
      <w:tr w:rsidR="00B81CBE" w:rsidRPr="00787C3E" w14:paraId="7BA5C91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0D9F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6F4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1 480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649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735 782,00</w:t>
            </w:r>
          </w:p>
        </w:tc>
      </w:tr>
      <w:tr w:rsidR="00B81CBE" w:rsidRPr="00787C3E" w14:paraId="48063F3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E42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9F3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510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5AB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266 367,90</w:t>
            </w:r>
          </w:p>
        </w:tc>
      </w:tr>
      <w:tr w:rsidR="00B81CBE" w:rsidRPr="00787C3E" w14:paraId="35B8E2B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791F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5BD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850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13 057,25</w:t>
            </w:r>
          </w:p>
        </w:tc>
      </w:tr>
      <w:tr w:rsidR="00B81CBE" w:rsidRPr="00787C3E" w14:paraId="0D1C4CB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4E6A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FA5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DB6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159 231,00</w:t>
            </w:r>
          </w:p>
        </w:tc>
      </w:tr>
      <w:tr w:rsidR="00B81CBE" w:rsidRPr="00787C3E" w14:paraId="1344F1A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DE75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E24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1 520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AB5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793 880,80</w:t>
            </w:r>
          </w:p>
        </w:tc>
      </w:tr>
      <w:tr w:rsidR="00B81CBE" w:rsidRPr="00787C3E" w14:paraId="0D77096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BE2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DAB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1 500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944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1 242 180,00</w:t>
            </w:r>
          </w:p>
        </w:tc>
      </w:tr>
      <w:tr w:rsidR="00B81CBE" w:rsidRPr="00787C3E" w14:paraId="6E8AEFB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1CB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6F9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1 500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505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1 242 180,00</w:t>
            </w:r>
          </w:p>
        </w:tc>
      </w:tr>
      <w:tr w:rsidR="00B81CBE" w:rsidRPr="00787C3E" w14:paraId="538DDC51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748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2CD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62B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 </w:t>
            </w:r>
          </w:p>
        </w:tc>
      </w:tr>
      <w:tr w:rsidR="00B81CBE" w:rsidRPr="00787C3E" w14:paraId="5F532D3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FC3A" w14:textId="79606DD6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Боровичский</w:t>
            </w:r>
            <w:proofErr w:type="spellEnd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ЦО</w:t>
            </w:r>
            <w:proofErr w:type="gramStart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В(</w:t>
            </w:r>
            <w:proofErr w:type="gramEnd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с)П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E6A8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672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8D9B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339 285,12</w:t>
            </w:r>
          </w:p>
        </w:tc>
      </w:tr>
      <w:tr w:rsidR="00B81CBE" w:rsidRPr="00787C3E" w14:paraId="377A31A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F393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F84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672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F6F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339 285,12</w:t>
            </w:r>
          </w:p>
        </w:tc>
      </w:tr>
      <w:tr w:rsidR="00B81CBE" w:rsidRPr="00787C3E" w14:paraId="1967A23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B2C8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82F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384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1AB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190 905,60</w:t>
            </w:r>
          </w:p>
        </w:tc>
      </w:tr>
      <w:tr w:rsidR="00B81CBE" w:rsidRPr="00787C3E" w14:paraId="4808EDE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D385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gram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Ультразвуковая</w:t>
            </w:r>
            <w:proofErr w:type="gram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допплерография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651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96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F48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48 099,84</w:t>
            </w:r>
          </w:p>
        </w:tc>
      </w:tr>
      <w:tr w:rsidR="00B81CBE" w:rsidRPr="00787C3E" w14:paraId="03E9CE7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AC3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6AE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192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379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100 279,68</w:t>
            </w:r>
          </w:p>
        </w:tc>
      </w:tr>
      <w:tr w:rsidR="00B81CBE" w:rsidRPr="00787C3E" w14:paraId="46BB6C9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4B9F" w14:textId="17A11F7F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ООО </w:t>
            </w:r>
            <w:r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«</w:t>
            </w:r>
            <w:r w:rsidRPr="00787C3E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Поликлиника Волна</w:t>
            </w:r>
            <w:r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CDE1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210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16A3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119 207,28</w:t>
            </w:r>
          </w:p>
        </w:tc>
      </w:tr>
      <w:tr w:rsidR="00B81CBE" w:rsidRPr="00787C3E" w14:paraId="5FC8D42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B78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610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168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59D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84 426,24</w:t>
            </w:r>
          </w:p>
        </w:tc>
      </w:tr>
      <w:tr w:rsidR="00B81CBE" w:rsidRPr="00787C3E" w14:paraId="2A9CA46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00F0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BB1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132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911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65 623,80</w:t>
            </w:r>
          </w:p>
        </w:tc>
      </w:tr>
      <w:tr w:rsidR="00B81CBE" w:rsidRPr="00787C3E" w14:paraId="0241311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FD54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5E4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813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6 267,48</w:t>
            </w:r>
          </w:p>
        </w:tc>
      </w:tr>
      <w:tr w:rsidR="00B81CBE" w:rsidRPr="00787C3E" w14:paraId="174AB4A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BFC3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655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D91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12 534,96</w:t>
            </w:r>
          </w:p>
        </w:tc>
      </w:tr>
      <w:tr w:rsidR="00B81CBE" w:rsidRPr="00787C3E" w14:paraId="49E280D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283B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2B9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42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FBC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34 781,04</w:t>
            </w:r>
          </w:p>
        </w:tc>
      </w:tr>
      <w:tr w:rsidR="00B81CBE" w:rsidRPr="00787C3E" w14:paraId="2ADE23E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B4D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465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8EE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34 781,04</w:t>
            </w:r>
          </w:p>
        </w:tc>
      </w:tr>
      <w:tr w:rsidR="00B81CBE" w:rsidRPr="00787C3E" w14:paraId="74C871C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BD18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ФГБУ СЗОНКЦ им. Л.Г. Соколова ФМБА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FE56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9 563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010F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21 700 685,19</w:t>
            </w:r>
          </w:p>
        </w:tc>
      </w:tr>
      <w:tr w:rsidR="00B81CBE" w:rsidRPr="00787C3E" w14:paraId="4CAF00C1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4E50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3DA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3 500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4E9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9 414 319,00</w:t>
            </w:r>
          </w:p>
        </w:tc>
      </w:tr>
      <w:tr w:rsidR="00B81CBE" w:rsidRPr="00787C3E" w14:paraId="5D558D9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C19B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3AD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2 725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1FC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4 502 245,00</w:t>
            </w:r>
          </w:p>
        </w:tc>
      </w:tr>
      <w:tr w:rsidR="00B81CBE" w:rsidRPr="00787C3E" w14:paraId="66F588F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4B80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3F5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775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141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4 912 074,00</w:t>
            </w:r>
          </w:p>
        </w:tc>
      </w:tr>
      <w:tr w:rsidR="00B81CBE" w:rsidRPr="00787C3E" w14:paraId="5C7D469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F28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Магнитно-резонансная томография, 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D30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3 206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A7C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8 600 313,23</w:t>
            </w:r>
          </w:p>
        </w:tc>
      </w:tr>
      <w:tr w:rsidR="00B81CBE" w:rsidRPr="00787C3E" w14:paraId="0E26DEC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67B3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Магнитно-резонансная томография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0B2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3 109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C74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7 731 305,75</w:t>
            </w:r>
          </w:p>
        </w:tc>
      </w:tr>
      <w:tr w:rsidR="00B81CBE" w:rsidRPr="00787C3E" w14:paraId="125922A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E078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Магнитно-резонансная томография с контрастированием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183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97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A76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869 007,48</w:t>
            </w:r>
          </w:p>
        </w:tc>
      </w:tr>
      <w:tr w:rsidR="00B81CBE" w:rsidRPr="00787C3E" w14:paraId="566CBF4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CFB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7D6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950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034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609 300,50</w:t>
            </w:r>
          </w:p>
        </w:tc>
      </w:tr>
      <w:tr w:rsidR="00B81CBE" w:rsidRPr="00787C3E" w14:paraId="251CB16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2CB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3B5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C17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149 145,00</w:t>
            </w:r>
          </w:p>
        </w:tc>
      </w:tr>
      <w:tr w:rsidR="00B81CBE" w:rsidRPr="00787C3E" w14:paraId="179053E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7458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Эхокардиография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чреспищеводная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45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449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9 939,30</w:t>
            </w:r>
          </w:p>
        </w:tc>
      </w:tr>
      <w:tr w:rsidR="00B81CBE" w:rsidRPr="00787C3E" w14:paraId="27BEFEF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1A4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 с физической нагрузкой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2EC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1E8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167 968,00</w:t>
            </w:r>
          </w:p>
        </w:tc>
      </w:tr>
      <w:tr w:rsidR="00B81CBE" w:rsidRPr="00787C3E" w14:paraId="42F4A8A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749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BDE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685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104 458,00</w:t>
            </w:r>
          </w:p>
        </w:tc>
      </w:tr>
      <w:tr w:rsidR="00B81CBE" w:rsidRPr="00787C3E" w14:paraId="0C065843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84C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сосудов (артерий и вен) </w:t>
            </w: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верхних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A10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 xml:space="preserve">10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887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5 222,90</w:t>
            </w:r>
          </w:p>
        </w:tc>
      </w:tr>
      <w:tr w:rsidR="00B81CBE" w:rsidRPr="00787C3E" w14:paraId="06714D6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AEB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lastRenderedPageBreak/>
              <w:t>Дуплексное сканирование брюшной аорты и ее висцеральных ветвей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D0E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4F5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10 615,40</w:t>
            </w:r>
          </w:p>
        </w:tc>
      </w:tr>
      <w:tr w:rsidR="00B81CBE" w:rsidRPr="00787C3E" w14:paraId="204D6AD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946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EF6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4AF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156 687,00</w:t>
            </w:r>
          </w:p>
        </w:tc>
      </w:tr>
      <w:tr w:rsidR="00B81CBE" w:rsidRPr="00787C3E" w14:paraId="7B93A06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2E1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интракраниальных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529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38F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5 264,90</w:t>
            </w:r>
          </w:p>
        </w:tc>
      </w:tr>
      <w:tr w:rsidR="00B81CBE" w:rsidRPr="00787C3E" w14:paraId="5540751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FB4A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3E9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1 160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189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1 311 317,55</w:t>
            </w:r>
          </w:p>
        </w:tc>
      </w:tr>
      <w:tr w:rsidR="00B81CBE" w:rsidRPr="00787C3E" w14:paraId="5E0CB0F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75C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3FC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753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DCB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623 574,36</w:t>
            </w:r>
          </w:p>
        </w:tc>
      </w:tr>
      <w:tr w:rsidR="00B81CBE" w:rsidRPr="00787C3E" w14:paraId="3596273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2AE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A47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347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BDE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624 103,79</w:t>
            </w:r>
          </w:p>
        </w:tc>
      </w:tr>
      <w:tr w:rsidR="00B81CBE" w:rsidRPr="00787C3E" w14:paraId="1FF2A05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72C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174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2C2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9 786,90</w:t>
            </w:r>
          </w:p>
        </w:tc>
      </w:tr>
      <w:tr w:rsidR="00B81CBE" w:rsidRPr="00787C3E" w14:paraId="1EC6E3A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722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Ректосигмоидоскопия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58D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616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53 852,50</w:t>
            </w:r>
          </w:p>
        </w:tc>
      </w:tr>
      <w:tr w:rsidR="00B81CBE" w:rsidRPr="00787C3E" w14:paraId="7568321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BC5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Молекулярно-генетическое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F9D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FCC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217 707,12</w:t>
            </w:r>
          </w:p>
        </w:tc>
      </w:tr>
      <w:tr w:rsidR="00B81CBE" w:rsidRPr="00787C3E" w14:paraId="6CA8BBD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837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EGFR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54D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5ED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25 670,12</w:t>
            </w:r>
          </w:p>
        </w:tc>
      </w:tr>
      <w:tr w:rsidR="00B81CBE" w:rsidRPr="00787C3E" w14:paraId="0F5901F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E6C0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BRAF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291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534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48 689,95</w:t>
            </w:r>
          </w:p>
        </w:tc>
      </w:tr>
      <w:tr w:rsidR="00B81CBE" w:rsidRPr="00787C3E" w14:paraId="2A0822B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4B6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KRAS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CDD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5F6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8 008,21</w:t>
            </w:r>
          </w:p>
        </w:tc>
      </w:tr>
      <w:tr w:rsidR="00B81CBE" w:rsidRPr="00787C3E" w14:paraId="4E2B766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FC6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NRAS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FC8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52E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135 338,84</w:t>
            </w:r>
          </w:p>
        </w:tc>
      </w:tr>
      <w:tr w:rsidR="00B81CBE" w:rsidRPr="00787C3E" w14:paraId="56CF253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9E4B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Патологоанатомическое исследование </w:t>
            </w:r>
            <w:proofErr w:type="spell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биопсийного</w:t>
            </w:r>
            <w:proofErr w:type="spell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(операционного) материала,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7BA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724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E91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1 547 727,79</w:t>
            </w:r>
          </w:p>
        </w:tc>
      </w:tr>
      <w:tr w:rsidR="00B81CBE" w:rsidRPr="00787C3E" w14:paraId="3AA3DC7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E92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4BA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665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F32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1 500 013,90</w:t>
            </w:r>
          </w:p>
        </w:tc>
      </w:tr>
      <w:tr w:rsidR="00B81CBE" w:rsidRPr="00787C3E" w14:paraId="6D41DFB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64A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Просмотр гистологического препарата (пересмотр)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F11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59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4B6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47 713,89</w:t>
            </w:r>
          </w:p>
        </w:tc>
      </w:tr>
      <w:tr w:rsidR="00B81CBE" w:rsidRPr="00787C3E" w14:paraId="75250A2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608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1598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9 584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552A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14 784 355,77</w:t>
            </w:r>
          </w:p>
        </w:tc>
      </w:tr>
      <w:tr w:rsidR="00B81CBE" w:rsidRPr="00787C3E" w14:paraId="368FC62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F7C6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219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1 930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CD0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3 690 143,72</w:t>
            </w:r>
          </w:p>
        </w:tc>
      </w:tr>
      <w:tr w:rsidR="00B81CBE" w:rsidRPr="00787C3E" w14:paraId="31502A2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D2EA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2CA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1 823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E89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3 011 960,60</w:t>
            </w:r>
          </w:p>
        </w:tc>
      </w:tr>
      <w:tr w:rsidR="00B81CBE" w:rsidRPr="00787C3E" w14:paraId="1AB7705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A5B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0FA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107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C13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678 183,12</w:t>
            </w:r>
          </w:p>
        </w:tc>
      </w:tr>
      <w:tr w:rsidR="00B81CBE" w:rsidRPr="00787C3E" w14:paraId="794C92F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AD60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E15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2 060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998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1 031 671,00</w:t>
            </w:r>
          </w:p>
        </w:tc>
      </w:tr>
      <w:tr w:rsidR="00B81CBE" w:rsidRPr="00787C3E" w14:paraId="7093950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A27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9B4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1 760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A3B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874 984,00</w:t>
            </w:r>
          </w:p>
        </w:tc>
      </w:tr>
      <w:tr w:rsidR="00B81CBE" w:rsidRPr="00787C3E" w14:paraId="43A8D0A1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3043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322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351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156 687,00</w:t>
            </w:r>
          </w:p>
        </w:tc>
      </w:tr>
      <w:tr w:rsidR="00B81CBE" w:rsidRPr="00787C3E" w14:paraId="6DC02AD1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9485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789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1 900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6DF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1 733 982,11</w:t>
            </w:r>
          </w:p>
        </w:tc>
      </w:tr>
      <w:tr w:rsidR="00B81CBE" w:rsidRPr="00787C3E" w14:paraId="367DC81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737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401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1 657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BF5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1 372 194,84</w:t>
            </w:r>
          </w:p>
        </w:tc>
      </w:tr>
      <w:tr w:rsidR="00B81CBE" w:rsidRPr="00787C3E" w14:paraId="7BB947A3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EF2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A2B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75F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269 785,50</w:t>
            </w:r>
          </w:p>
        </w:tc>
      </w:tr>
      <w:tr w:rsidR="00B81CBE" w:rsidRPr="00787C3E" w14:paraId="16B5D32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404A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04F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83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466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81 231,27</w:t>
            </w:r>
          </w:p>
        </w:tc>
      </w:tr>
      <w:tr w:rsidR="00B81CBE" w:rsidRPr="00787C3E" w14:paraId="25AFBF0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809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Ректосигмоидоскопия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E8E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553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10 770,50</w:t>
            </w:r>
          </w:p>
        </w:tc>
      </w:tr>
      <w:tr w:rsidR="00B81CBE" w:rsidRPr="00787C3E" w14:paraId="6EF24EB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25AB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Патологоанатомическое исследование </w:t>
            </w:r>
            <w:proofErr w:type="spell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биопсийного</w:t>
            </w:r>
            <w:proofErr w:type="spell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(операционного) материала,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0A0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3 694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9B5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8 328 558,94</w:t>
            </w:r>
          </w:p>
        </w:tc>
      </w:tr>
      <w:tr w:rsidR="00B81CBE" w:rsidRPr="00787C3E" w14:paraId="318231B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E66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A78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E91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318 910,00</w:t>
            </w:r>
          </w:p>
        </w:tc>
      </w:tr>
      <w:tr w:rsidR="00B81CBE" w:rsidRPr="00787C3E" w14:paraId="1EB35B1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F394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5F6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450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372 548,00</w:t>
            </w:r>
          </w:p>
        </w:tc>
      </w:tr>
      <w:tr w:rsidR="00B81CBE" w:rsidRPr="00787C3E" w14:paraId="646EC7F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0A0C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4AE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448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198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917 400,96</w:t>
            </w:r>
          </w:p>
        </w:tc>
      </w:tr>
      <w:tr w:rsidR="00B81CBE" w:rsidRPr="00787C3E" w14:paraId="700D8AC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C3E6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0E9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448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A8D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1 010 535,68</w:t>
            </w:r>
          </w:p>
        </w:tc>
      </w:tr>
      <w:tr w:rsidR="00B81CBE" w:rsidRPr="00787C3E" w14:paraId="45E9D4F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27D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853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2 198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9EB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5 547 422,30</w:t>
            </w:r>
          </w:p>
        </w:tc>
      </w:tr>
      <w:tr w:rsidR="00B81CBE" w:rsidRPr="00787C3E" w14:paraId="19CE212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4B25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Просмотр гистологического препарата (пересмотр)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997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427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161 742,00</w:t>
            </w:r>
          </w:p>
        </w:tc>
      </w:tr>
      <w:tr w:rsidR="00B81CBE" w:rsidRPr="00787C3E" w14:paraId="3B9C7D0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93D0" w14:textId="7DD55223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НЦРБ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4058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778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4923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412 598,36</w:t>
            </w:r>
          </w:p>
        </w:tc>
      </w:tr>
      <w:tr w:rsidR="00B81CBE" w:rsidRPr="00787C3E" w14:paraId="5AAAD35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9A6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92D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700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477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348 005,00</w:t>
            </w:r>
          </w:p>
        </w:tc>
      </w:tr>
      <w:tr w:rsidR="00B81CBE" w:rsidRPr="00787C3E" w14:paraId="03C0596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15F5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584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9AC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348 005,00</w:t>
            </w:r>
          </w:p>
        </w:tc>
      </w:tr>
      <w:tr w:rsidR="00B81CBE" w:rsidRPr="00787C3E" w14:paraId="01BA759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CD8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lastRenderedPageBreak/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7C5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78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CCF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64 593,36</w:t>
            </w:r>
          </w:p>
        </w:tc>
      </w:tr>
      <w:tr w:rsidR="00B81CBE" w:rsidRPr="00787C3E" w14:paraId="6515990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71A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DB8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C20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64 593,36</w:t>
            </w:r>
          </w:p>
        </w:tc>
      </w:tr>
      <w:tr w:rsidR="00B81CBE" w:rsidRPr="00787C3E" w14:paraId="40CB6FA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7F82" w14:textId="60C06F1C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ООО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Поликлиника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Полимедика</w:t>
            </w:r>
            <w:proofErr w:type="spellEnd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Новгород Великий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4928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10 200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86CE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5 235 446,16</w:t>
            </w:r>
          </w:p>
        </w:tc>
      </w:tr>
      <w:tr w:rsidR="00B81CBE" w:rsidRPr="00787C3E" w14:paraId="5C37B13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BD00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869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10 200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FD5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5 235 446,16</w:t>
            </w:r>
          </w:p>
        </w:tc>
      </w:tr>
      <w:tr w:rsidR="00B81CBE" w:rsidRPr="00787C3E" w14:paraId="5D4906F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6BF0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B1A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3 656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0B5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1 817 580,40</w:t>
            </w:r>
          </w:p>
        </w:tc>
      </w:tr>
      <w:tr w:rsidR="00B81CBE" w:rsidRPr="00787C3E" w14:paraId="00346C55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083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578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2 600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CF6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1 357 954,00</w:t>
            </w:r>
          </w:p>
        </w:tc>
      </w:tr>
      <w:tr w:rsidR="00B81CBE" w:rsidRPr="00787C3E" w14:paraId="51CD8FE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A34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206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1103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156 687,00</w:t>
            </w:r>
          </w:p>
        </w:tc>
      </w:tr>
      <w:tr w:rsidR="00B81CBE" w:rsidRPr="00787C3E" w14:paraId="2FFA1B1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AB3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30B5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3 644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58A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1 903 224,76</w:t>
            </w:r>
          </w:p>
        </w:tc>
      </w:tr>
      <w:tr w:rsidR="00B81CBE" w:rsidRPr="00787C3E" w14:paraId="573645F1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31EE" w14:textId="48ADC97F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Боровичская</w:t>
            </w:r>
            <w:proofErr w:type="spellEnd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ЦРБ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3DBE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9 658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8A65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10 610 146,73</w:t>
            </w:r>
          </w:p>
        </w:tc>
      </w:tr>
      <w:tr w:rsidR="00B81CBE" w:rsidRPr="00787C3E" w14:paraId="1092C80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1520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Компьютерная томография, 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600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1 550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48C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4 421 236,12</w:t>
            </w:r>
          </w:p>
        </w:tc>
      </w:tr>
      <w:tr w:rsidR="00B81CBE" w:rsidRPr="00787C3E" w14:paraId="600E8E89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691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Компьютерная томография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97A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1 153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B444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1 904 986,60</w:t>
            </w:r>
          </w:p>
        </w:tc>
      </w:tr>
      <w:tr w:rsidR="00B81CBE" w:rsidRPr="00787C3E" w14:paraId="0E56562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051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Компьютерная томография с контрастированием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561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397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96A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2 516 249,52</w:t>
            </w:r>
          </w:p>
        </w:tc>
      </w:tr>
      <w:tr w:rsidR="00B81CBE" w:rsidRPr="00787C3E" w14:paraId="0FFB69A6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B89D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Ультразвуковое исследование </w:t>
            </w:r>
            <w:proofErr w:type="gram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сердечно-сосудистой</w:t>
            </w:r>
            <w:proofErr w:type="gram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системы,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475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5 000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821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2 561 145,00</w:t>
            </w:r>
          </w:p>
        </w:tc>
      </w:tr>
      <w:tr w:rsidR="00B81CBE" w:rsidRPr="00787C3E" w14:paraId="1823145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CF42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FB8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2 000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611B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994 300,00</w:t>
            </w:r>
          </w:p>
        </w:tc>
      </w:tr>
      <w:tr w:rsidR="00B81CBE" w:rsidRPr="00787C3E" w14:paraId="39C62B70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058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gram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Ультразвуковая</w:t>
            </w:r>
            <w:proofErr w:type="gram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допплерография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ECF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3AB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50 104,00</w:t>
            </w:r>
          </w:p>
        </w:tc>
      </w:tr>
      <w:tr w:rsidR="00B81CBE" w:rsidRPr="00787C3E" w14:paraId="79B3909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40EE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AAC1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5BBF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208 916,00</w:t>
            </w:r>
          </w:p>
        </w:tc>
      </w:tr>
      <w:tr w:rsidR="00B81CBE" w:rsidRPr="00787C3E" w14:paraId="0EE3C91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DC4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экстракраниальных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A85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2 000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0B4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1 044 580,00</w:t>
            </w:r>
          </w:p>
        </w:tc>
      </w:tr>
      <w:tr w:rsidR="00B81CBE" w:rsidRPr="00787C3E" w14:paraId="42E384D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DA63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Дуплексное сканирование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интракраниальных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отделов </w:t>
            </w:r>
            <w:proofErr w:type="spellStart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брахиоцефальных</w:t>
            </w:r>
            <w:proofErr w:type="spellEnd"/>
            <w:r w:rsidRPr="00787C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артерий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F00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94F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263 245,00</w:t>
            </w:r>
          </w:p>
        </w:tc>
      </w:tr>
      <w:tr w:rsidR="00B81CBE" w:rsidRPr="00787C3E" w14:paraId="01C112B7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1B2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61F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2 719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F0F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2 743 019,28</w:t>
            </w:r>
          </w:p>
        </w:tc>
      </w:tr>
      <w:tr w:rsidR="00B81CBE" w:rsidRPr="00787C3E" w14:paraId="2268F9C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9CB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249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2 163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BF97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1 791 223,56</w:t>
            </w:r>
          </w:p>
        </w:tc>
      </w:tr>
      <w:tr w:rsidR="00B81CBE" w:rsidRPr="00787C3E" w14:paraId="5DFF6664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B6D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Колоноскопия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24A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496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1C1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892 090,72</w:t>
            </w:r>
          </w:p>
        </w:tc>
      </w:tr>
      <w:tr w:rsidR="00B81CBE" w:rsidRPr="00787C3E" w14:paraId="5E02FF8E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ECB6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Бронхоскопия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C88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50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992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48 934,50</w:t>
            </w:r>
          </w:p>
        </w:tc>
      </w:tr>
      <w:tr w:rsidR="00B81CBE" w:rsidRPr="00787C3E" w14:paraId="217A2B2B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CADF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Ректосигмоидоскопия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902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D20D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10 770,50</w:t>
            </w:r>
          </w:p>
        </w:tc>
      </w:tr>
      <w:tr w:rsidR="00B81CBE" w:rsidRPr="00787C3E" w14:paraId="4CDC04BC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E06B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Патологоанатомическое исследование </w:t>
            </w:r>
            <w:proofErr w:type="spellStart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биопсийного</w:t>
            </w:r>
            <w:proofErr w:type="spellEnd"/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(операционного) материала,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53D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389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542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884 746,33</w:t>
            </w:r>
          </w:p>
        </w:tc>
      </w:tr>
      <w:tr w:rsidR="00B81CBE" w:rsidRPr="00787C3E" w14:paraId="72B74F63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779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A6C8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161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391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329 690,97</w:t>
            </w:r>
          </w:p>
        </w:tc>
      </w:tr>
      <w:tr w:rsidR="00B81CBE" w:rsidRPr="00787C3E" w14:paraId="3DA551BA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7FB9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4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D8A9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76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C05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171 430,16</w:t>
            </w:r>
          </w:p>
        </w:tc>
      </w:tr>
      <w:tr w:rsidR="00B81CBE" w:rsidRPr="00787C3E" w14:paraId="4225710D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3147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5 категория сложности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2910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152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3476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383 625,20</w:t>
            </w:r>
          </w:p>
        </w:tc>
      </w:tr>
      <w:tr w:rsidR="00B81CBE" w:rsidRPr="00787C3E" w14:paraId="192FACDF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E5ED" w14:textId="7AA78333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Поддорская</w:t>
            </w:r>
            <w:proofErr w:type="spellEnd"/>
            <w:r w:rsidRPr="00787C3E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ЦРБ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85A6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260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EEE6" w14:textId="77777777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215 311,20</w:t>
            </w:r>
          </w:p>
        </w:tc>
      </w:tr>
      <w:tr w:rsidR="00B81CBE" w:rsidRPr="00787C3E" w14:paraId="5645EA88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AD25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Эндоскопическое диагностическое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3EE2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260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20CC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215 311,20</w:t>
            </w:r>
          </w:p>
        </w:tc>
      </w:tr>
      <w:tr w:rsidR="00B81CBE" w:rsidRPr="00787C3E" w14:paraId="71FB9E82" w14:textId="77777777" w:rsidTr="00787C3E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34A1" w14:textId="77777777" w:rsidR="00B81CBE" w:rsidRPr="00787C3E" w:rsidRDefault="00B81CBE" w:rsidP="00787C3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Эзофагогастродуоденоскопия</w:t>
            </w:r>
            <w:proofErr w:type="spellEnd"/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DA6E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260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94EA" w14:textId="77777777" w:rsidR="00B81CBE" w:rsidRPr="00787C3E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kern w:val="0"/>
                <w:lang w:eastAsia="ru-RU" w:bidi="ar-SA"/>
              </w:rPr>
              <w:t>215 311,20</w:t>
            </w:r>
          </w:p>
        </w:tc>
      </w:tr>
      <w:tr w:rsidR="00B81CBE" w:rsidRPr="00787C3E" w14:paraId="5F45A1E6" w14:textId="77777777" w:rsidTr="00787C3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F8C1" w14:textId="77777777" w:rsidR="00B81CBE" w:rsidRPr="00787C3E" w:rsidRDefault="00B81CBE" w:rsidP="00787C3E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787C3E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C513" w14:textId="458E0431" w:rsidR="00B81CBE" w:rsidRPr="00A85517" w:rsidRDefault="00B81CBE" w:rsidP="00787C3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 xml:space="preserve">256 818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5641" w14:textId="64D951AA" w:rsidR="00B81CBE" w:rsidRPr="00A85517" w:rsidRDefault="00B81CBE" w:rsidP="004D23D2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232 945 822,46</w:t>
            </w:r>
          </w:p>
        </w:tc>
      </w:tr>
    </w:tbl>
    <w:p w14:paraId="769FE00A" w14:textId="0E90D21D" w:rsidR="00505B1B" w:rsidRDefault="00505B1B" w:rsidP="00505B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69A91E" w14:textId="77777777" w:rsidR="00511249" w:rsidRDefault="00511249" w:rsidP="00505B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89B413" w14:textId="77777777" w:rsidR="00511249" w:rsidRDefault="00511249" w:rsidP="00505B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12" w:type="dxa"/>
        <w:tblInd w:w="93" w:type="dxa"/>
        <w:tblLook w:val="04A0" w:firstRow="1" w:lastRow="0" w:firstColumn="1" w:lastColumn="0" w:noHBand="0" w:noVBand="1"/>
      </w:tblPr>
      <w:tblGrid>
        <w:gridCol w:w="6111"/>
        <w:gridCol w:w="1701"/>
        <w:gridCol w:w="2000"/>
      </w:tblGrid>
      <w:tr w:rsidR="009526E1" w:rsidRPr="009526E1" w14:paraId="788E9AA9" w14:textId="77777777" w:rsidTr="00E06CF7">
        <w:trPr>
          <w:trHeight w:val="276"/>
          <w:tblHeader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A2C5" w14:textId="1B3C51C8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>Наименование медицинской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4D31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Количество исследований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FA50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Финансовое обеспечение, руб.</w:t>
            </w:r>
          </w:p>
        </w:tc>
      </w:tr>
      <w:tr w:rsidR="009526E1" w:rsidRPr="009526E1" w14:paraId="3FC14C54" w14:textId="77777777" w:rsidTr="00E06CF7">
        <w:trPr>
          <w:trHeight w:val="276"/>
          <w:tblHeader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502A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1E04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7996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</w:tr>
      <w:tr w:rsidR="009526E1" w:rsidRPr="009526E1" w14:paraId="7CF0D412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22D9" w14:textId="2389E25B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НОКБ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97EE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7 800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48AC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47 544 600,00</w:t>
            </w:r>
          </w:p>
        </w:tc>
      </w:tr>
      <w:tr w:rsidR="009526E1" w:rsidRPr="009526E1" w14:paraId="32C562E2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AB94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1C1D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7 800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6C16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47 544 600,00</w:t>
            </w:r>
          </w:p>
        </w:tc>
      </w:tr>
      <w:tr w:rsidR="009526E1" w:rsidRPr="009526E1" w14:paraId="77C1A7C1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383D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Гемодиализ, гемодиализ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интермиттирующий</w:t>
            </w:r>
            <w:proofErr w:type="spellEnd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низкопоточный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6896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5 400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EF99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32 124 600,00</w:t>
            </w:r>
          </w:p>
        </w:tc>
      </w:tr>
      <w:tr w:rsidR="009526E1" w:rsidRPr="009526E1" w14:paraId="4D3BCA5C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C056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Гемодиафильтрация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784A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2 400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6894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15 420 000,00</w:t>
            </w:r>
          </w:p>
        </w:tc>
      </w:tr>
      <w:tr w:rsidR="009526E1" w:rsidRPr="009526E1" w14:paraId="37954569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0809" w14:textId="34B43956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ОКОД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0839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892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7370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818 912,00</w:t>
            </w:r>
          </w:p>
        </w:tc>
      </w:tr>
      <w:tr w:rsidR="009526E1" w:rsidRPr="009526E1" w14:paraId="405226ED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B00C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Радиоизотопное исследование,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B393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892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C194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818 912,00</w:t>
            </w:r>
          </w:p>
        </w:tc>
      </w:tr>
      <w:tr w:rsidR="009526E1" w:rsidRPr="009526E1" w14:paraId="6678A2AD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3BF9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Сцинтиграфия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8C2F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757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C0EA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617 712,00</w:t>
            </w:r>
          </w:p>
        </w:tc>
      </w:tr>
      <w:tr w:rsidR="009526E1" w:rsidRPr="009526E1" w14:paraId="22B965A4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C69A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Однофотонная </w:t>
            </w:r>
            <w:proofErr w:type="spellStart"/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имисионная</w:t>
            </w:r>
            <w:proofErr w:type="spellEnd"/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компьютерная томография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D02C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F3BD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162 500,00</w:t>
            </w:r>
          </w:p>
        </w:tc>
      </w:tr>
      <w:tr w:rsidR="009526E1" w:rsidRPr="009526E1" w14:paraId="7CF87701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FF19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proofErr w:type="spellStart"/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Сцинтиграфия</w:t>
            </w:r>
            <w:proofErr w:type="spellEnd"/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легких </w:t>
            </w:r>
            <w:proofErr w:type="spellStart"/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перфузионная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3699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8797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38 700,00</w:t>
            </w:r>
          </w:p>
        </w:tc>
      </w:tr>
      <w:tr w:rsidR="009526E1" w:rsidRPr="009526E1" w14:paraId="44908D12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8FFE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C4D7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2 600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1D1C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15 867 240,00</w:t>
            </w:r>
          </w:p>
        </w:tc>
      </w:tr>
      <w:tr w:rsidR="009526E1" w:rsidRPr="009526E1" w14:paraId="719BDDFA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B378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EAD1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2 600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473E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15 867 240,00</w:t>
            </w:r>
          </w:p>
        </w:tc>
      </w:tr>
      <w:tr w:rsidR="009526E1" w:rsidRPr="009526E1" w14:paraId="4ADACACC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B277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Гемодиализ, гемодиализ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интермиттирующий</w:t>
            </w:r>
            <w:proofErr w:type="spellEnd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низкопоточный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2F69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1 760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A11F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10 470 240,00</w:t>
            </w:r>
          </w:p>
        </w:tc>
      </w:tr>
      <w:tr w:rsidR="009526E1" w:rsidRPr="009526E1" w14:paraId="7FFE488A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3861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Гемодиафильтрация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B4F0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840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0A8A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5 397 000,00</w:t>
            </w:r>
          </w:p>
        </w:tc>
      </w:tr>
      <w:tr w:rsidR="009526E1" w:rsidRPr="009526E1" w14:paraId="623BD450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D25D" w14:textId="49A4EE66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ПМК-МЦ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19EB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18 750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27EE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117 383 472,00</w:t>
            </w:r>
          </w:p>
        </w:tc>
      </w:tr>
      <w:tr w:rsidR="009526E1" w:rsidRPr="009526E1" w14:paraId="6C62500C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EED5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3F31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18 750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FE29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117 383 472,00</w:t>
            </w:r>
          </w:p>
        </w:tc>
      </w:tr>
      <w:tr w:rsidR="009526E1" w:rsidRPr="009526E1" w14:paraId="12DB82CB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BE72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Гемодиализ, гемодиализ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интермиттирующий</w:t>
            </w:r>
            <w:proofErr w:type="spellEnd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низкопоточный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C60C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780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A1C3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4 640 220,00</w:t>
            </w:r>
          </w:p>
        </w:tc>
      </w:tr>
      <w:tr w:rsidR="009526E1" w:rsidRPr="009526E1" w14:paraId="0512EA4A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6E21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Гемодиализ, гемодиализ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интермиттирующий</w:t>
            </w:r>
            <w:proofErr w:type="spellEnd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высокопоточный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AD4C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15 162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1720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94 701 852,00</w:t>
            </w:r>
          </w:p>
        </w:tc>
      </w:tr>
      <w:tr w:rsidR="009526E1" w:rsidRPr="009526E1" w14:paraId="326E8BA1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CD2F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Гемодиафильтрация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55AD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2 808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79E7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18 041 400,00</w:t>
            </w:r>
          </w:p>
        </w:tc>
      </w:tr>
      <w:tr w:rsidR="009526E1" w:rsidRPr="009526E1" w14:paraId="11A41350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6AF1" w14:textId="6F7CE5BF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Нефролайн</w:t>
            </w:r>
            <w:proofErr w:type="spellEnd"/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-Карелия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7604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5 500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68D3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33 881 428,00</w:t>
            </w:r>
          </w:p>
        </w:tc>
      </w:tr>
      <w:tr w:rsidR="009526E1" w:rsidRPr="009526E1" w14:paraId="1F445C10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A16D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C9BC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5 500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03CB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33 881 428,00</w:t>
            </w:r>
          </w:p>
        </w:tc>
      </w:tr>
      <w:tr w:rsidR="009526E1" w:rsidRPr="009526E1" w14:paraId="67BE5B93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9912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Гемодиализ, гемодиализ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интермиттирующий</w:t>
            </w:r>
            <w:proofErr w:type="spellEnd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низкопоточный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1769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2 352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091D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13 992 048,00</w:t>
            </w:r>
          </w:p>
        </w:tc>
      </w:tr>
      <w:tr w:rsidR="009526E1" w:rsidRPr="009526E1" w14:paraId="75C3462C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FF88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Гемодиализ, гемодиализ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интермиттирующий</w:t>
            </w:r>
            <w:proofErr w:type="spellEnd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высокопоточный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B1D1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1 880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5540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11 742 480,00</w:t>
            </w:r>
          </w:p>
        </w:tc>
      </w:tr>
      <w:tr w:rsidR="009526E1" w:rsidRPr="009526E1" w14:paraId="21923AB3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0297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Гемодиафильтрация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3765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1 268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DDAE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8 146 900,00</w:t>
            </w:r>
          </w:p>
        </w:tc>
      </w:tr>
      <w:tr w:rsidR="009526E1" w:rsidRPr="009526E1" w14:paraId="7AD23A64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9A75" w14:textId="3D0AB6EE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Боровичская</w:t>
            </w:r>
            <w:proofErr w:type="spellEnd"/>
            <w:r w:rsidRPr="009526E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1B2C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2 000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4852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12 278 800,00</w:t>
            </w:r>
          </w:p>
        </w:tc>
      </w:tr>
      <w:tr w:rsidR="009526E1" w:rsidRPr="009526E1" w14:paraId="6A933523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0EE7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A86F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2 000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6F2E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12 278 800,00</w:t>
            </w:r>
          </w:p>
        </w:tc>
      </w:tr>
      <w:tr w:rsidR="009526E1" w:rsidRPr="009526E1" w14:paraId="519D9A7D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829E" w14:textId="77777777" w:rsidR="009526E1" w:rsidRPr="009526E1" w:rsidRDefault="009526E1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Гемодиализ, гемодиализ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интермиттирующий</w:t>
            </w:r>
            <w:proofErr w:type="spellEnd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низкопоточный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A764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1 200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5F73" w14:textId="77777777" w:rsidR="009526E1" w:rsidRPr="009526E1" w:rsidRDefault="009526E1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7 138 800,00</w:t>
            </w:r>
          </w:p>
        </w:tc>
      </w:tr>
      <w:tr w:rsidR="002A2253" w:rsidRPr="009526E1" w14:paraId="22FB406F" w14:textId="77777777" w:rsidTr="009526E1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C3EE" w14:textId="20EB778C" w:rsidR="002A2253" w:rsidRPr="009526E1" w:rsidRDefault="002A2253" w:rsidP="009526E1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proofErr w:type="spellStart"/>
            <w:r w:rsidRPr="009526E1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Гемодиафильтрация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A4CD7" w14:textId="0455F5A1" w:rsidR="002A2253" w:rsidRPr="009526E1" w:rsidRDefault="002A2253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A39B" w14:textId="70BCC4B4" w:rsidR="002A2253" w:rsidRPr="009526E1" w:rsidRDefault="002A2253" w:rsidP="009526E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9526E1">
              <w:rPr>
                <w:rFonts w:ascii="Times New Roman" w:eastAsia="Times New Roman" w:hAnsi="Times New Roman"/>
                <w:kern w:val="0"/>
                <w:lang w:eastAsia="ru-RU" w:bidi="ar-SA"/>
              </w:rPr>
              <w:t>5 140 000,00</w:t>
            </w:r>
          </w:p>
        </w:tc>
      </w:tr>
      <w:tr w:rsidR="002A2253" w:rsidRPr="009526E1" w14:paraId="5700D067" w14:textId="77777777" w:rsidTr="002A2253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AFD0" w14:textId="00EB5B9D" w:rsidR="002A2253" w:rsidRPr="009526E1" w:rsidRDefault="002A2253" w:rsidP="002A2253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</w:pPr>
            <w:r w:rsidRPr="008A21E2">
              <w:rPr>
                <w:rFonts w:ascii="Times New Roman" w:eastAsia="Times New Roman" w:hAnsi="Times New Roman"/>
                <w:b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A7D6E" w14:textId="041226A5" w:rsidR="002A2253" w:rsidRPr="00A85517" w:rsidRDefault="002A2253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37 542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ABEA7" w14:textId="741A1C79" w:rsidR="002A2253" w:rsidRPr="00A85517" w:rsidRDefault="002A2253" w:rsidP="009526E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A85517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227 774 452,00</w:t>
            </w:r>
          </w:p>
        </w:tc>
      </w:tr>
    </w:tbl>
    <w:p w14:paraId="5B94B8A2" w14:textId="77777777" w:rsidR="0040498F" w:rsidRDefault="0040498F" w:rsidP="0040498F">
      <w:pPr>
        <w:pStyle w:val="af"/>
        <w:spacing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949937" w14:textId="0220A58E" w:rsidR="00020564" w:rsidRPr="00A41E83" w:rsidRDefault="00020564" w:rsidP="008A21E2">
      <w:pPr>
        <w:pStyle w:val="af"/>
        <w:spacing w:line="240" w:lineRule="auto"/>
        <w:ind w:left="0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5" w:name="_Hlk90648732"/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8A21E2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медицинских организаций на 202</w:t>
      </w:r>
      <w:r w:rsidR="0040498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из уведомлений 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медицинской помощи, оказываемой в условиях дневного стационара.</w:t>
      </w:r>
    </w:p>
    <w:bookmarkEnd w:id="15"/>
    <w:p w14:paraId="721ADC4D" w14:textId="0D40C3F0" w:rsidR="00020564" w:rsidRDefault="00020564" w:rsidP="000205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8A21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норматив объема по дневному стационару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составляет 0,</w:t>
      </w:r>
      <w:r w:rsidR="008A21E2">
        <w:rPr>
          <w:rFonts w:ascii="Times New Roman" w:eastAsia="Times New Roman" w:hAnsi="Times New Roman"/>
          <w:sz w:val="28"/>
          <w:szCs w:val="28"/>
          <w:lang w:eastAsia="ru-RU"/>
        </w:rPr>
        <w:t>067863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человека в год, норматив объема финансового обеспечения </w:t>
      </w:r>
      <w:r w:rsidR="008A21E2">
        <w:rPr>
          <w:rFonts w:ascii="Times New Roman" w:eastAsia="Times New Roman" w:hAnsi="Times New Roman"/>
          <w:sz w:val="28"/>
          <w:szCs w:val="28"/>
          <w:lang w:eastAsia="ru-RU"/>
        </w:rPr>
        <w:t>25 223,84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AB7F6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B826911" w14:textId="6895BA6B" w:rsidR="00020564" w:rsidRDefault="00020564" w:rsidP="000205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</w:t>
      </w:r>
      <w:r w:rsidR="000C3CDB">
        <w:rPr>
          <w:rFonts w:ascii="Times New Roman" w:eastAsia="Times New Roman" w:hAnsi="Times New Roman"/>
          <w:sz w:val="28"/>
          <w:szCs w:val="28"/>
          <w:lang w:eastAsia="ru-RU"/>
        </w:rPr>
        <w:t>дневного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 w:rsidR="008A21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составляет </w:t>
      </w:r>
      <w:r w:rsidR="008A21E2">
        <w:rPr>
          <w:rFonts w:ascii="Times New Roman" w:eastAsia="Times New Roman" w:hAnsi="Times New Roman"/>
          <w:sz w:val="28"/>
          <w:szCs w:val="28"/>
          <w:lang w:eastAsia="ru-RU"/>
        </w:rPr>
        <w:t>39 612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случаев, объем финансового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обеспечения </w:t>
      </w:r>
      <w:r w:rsidR="008A21E2">
        <w:rPr>
          <w:rFonts w:ascii="Times New Roman" w:eastAsia="Times New Roman" w:hAnsi="Times New Roman"/>
          <w:sz w:val="28"/>
          <w:szCs w:val="28"/>
          <w:lang w:eastAsia="ru-RU"/>
        </w:rPr>
        <w:t>999,2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 межтерриториальные расчеты объемом </w:t>
      </w:r>
      <w:r w:rsidR="00E360C5">
        <w:rPr>
          <w:rFonts w:ascii="Times New Roman" w:eastAsia="Times New Roman" w:hAnsi="Times New Roman"/>
          <w:sz w:val="28"/>
          <w:szCs w:val="28"/>
          <w:lang w:eastAsia="ru-RU"/>
        </w:rPr>
        <w:t>8 911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</w:t>
      </w:r>
      <w:r w:rsidR="001C5A6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ев на общую сумму </w:t>
      </w:r>
      <w:r w:rsidR="00E360C5">
        <w:rPr>
          <w:rFonts w:ascii="Times New Roman" w:eastAsia="Times New Roman" w:hAnsi="Times New Roman"/>
          <w:sz w:val="28"/>
          <w:szCs w:val="28"/>
          <w:lang w:eastAsia="ru-RU"/>
        </w:rPr>
        <w:t>240,9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1B4DADCB" w14:textId="7EBCD1B1" w:rsidR="00AC44C5" w:rsidRDefault="001C5A6E" w:rsidP="000205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Итого к распределению между мед</w:t>
      </w:r>
      <w:r w:rsidR="00AC44C5">
        <w:rPr>
          <w:rFonts w:ascii="Times New Roman" w:eastAsia="Times New Roman" w:hAnsi="Times New Roman"/>
          <w:sz w:val="28"/>
          <w:szCs w:val="28"/>
          <w:lang w:eastAsia="ru-RU"/>
        </w:rPr>
        <w:t xml:space="preserve">ицинскими организациями </w:t>
      </w:r>
      <w:r w:rsidR="008A21E2">
        <w:rPr>
          <w:rFonts w:ascii="Times New Roman" w:eastAsia="Times New Roman" w:hAnsi="Times New Roman"/>
          <w:sz w:val="28"/>
          <w:szCs w:val="28"/>
          <w:lang w:eastAsia="ru-RU"/>
        </w:rPr>
        <w:t>30 701</w:t>
      </w:r>
      <w:r w:rsidR="0085561A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AB7F6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85561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8A21E2">
        <w:rPr>
          <w:rFonts w:ascii="Times New Roman" w:eastAsia="Times New Roman" w:hAnsi="Times New Roman"/>
          <w:sz w:val="28"/>
          <w:szCs w:val="28"/>
          <w:lang w:eastAsia="ru-RU"/>
        </w:rPr>
        <w:t>758,3</w:t>
      </w:r>
      <w:r w:rsidR="0085561A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250564A7" w14:textId="636F3C4C" w:rsidR="00020564" w:rsidRDefault="00020564" w:rsidP="0002056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подано уведомлений на общий объем </w:t>
      </w:r>
      <w:r w:rsidR="008A21E2">
        <w:rPr>
          <w:rFonts w:ascii="Times New Roman" w:eastAsia="Times New Roman" w:hAnsi="Times New Roman"/>
          <w:sz w:val="28"/>
          <w:szCs w:val="28"/>
          <w:lang w:eastAsia="ru-RU"/>
        </w:rPr>
        <w:t>51 350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8A21E2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3CDB">
        <w:rPr>
          <w:rFonts w:ascii="Times New Roman" w:eastAsia="Times New Roman" w:hAnsi="Times New Roman"/>
          <w:sz w:val="28"/>
          <w:szCs w:val="28"/>
          <w:lang w:eastAsia="ru-RU"/>
        </w:rPr>
        <w:t>дневного стационара</w:t>
      </w:r>
      <w:r w:rsidR="0095116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8A21E2">
        <w:rPr>
          <w:rFonts w:ascii="Times New Roman" w:eastAsia="Times New Roman" w:hAnsi="Times New Roman"/>
          <w:sz w:val="28"/>
          <w:szCs w:val="28"/>
          <w:lang w:eastAsia="ru-RU"/>
        </w:rPr>
        <w:t>43</w:t>
      </w:r>
      <w:r w:rsidR="00951162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организаций.</w:t>
      </w:r>
    </w:p>
    <w:p w14:paraId="6006C495" w14:textId="732E953E" w:rsidR="00951162" w:rsidRDefault="000C3CDB" w:rsidP="0095116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Положением об организации деятельности дневного стационара в лечебно-профилактических </w:t>
      </w:r>
      <w:r w:rsidR="00951162">
        <w:rPr>
          <w:rFonts w:ascii="Times New Roman" w:eastAsia="Times New Roman" w:hAnsi="Times New Roman"/>
          <w:sz w:val="28"/>
          <w:szCs w:val="28"/>
          <w:lang w:eastAsia="ru-RU"/>
        </w:rPr>
        <w:t>учреждениях, утвержденн</w:t>
      </w:r>
      <w:r w:rsidR="006B1AB5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9511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Минздрава России от 09.12.1999 № 438, к</w:t>
      </w:r>
      <w:r w:rsidR="00951162" w:rsidRPr="00951162">
        <w:rPr>
          <w:rFonts w:ascii="Times New Roman" w:eastAsia="Times New Roman" w:hAnsi="Times New Roman"/>
          <w:sz w:val="28"/>
          <w:szCs w:val="28"/>
          <w:lang w:eastAsia="ru-RU"/>
        </w:rPr>
        <w:t>оечная мощность и профиль дневного стационара определяются руководителем лечебно-профилактического учреждения, в составе которого он создан, по согласованию с соответствующим органом управления здравоохранением, с учетом имеющейся инфраструктуры здравоохранения, а также заболеваемости населения.</w:t>
      </w:r>
    </w:p>
    <w:p w14:paraId="5AF32C57" w14:textId="301D7478" w:rsidR="00020564" w:rsidRDefault="00020564" w:rsidP="00951162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объемов 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084DEC">
        <w:rPr>
          <w:rFonts w:ascii="Times New Roman" w:eastAsia="Times New Roman" w:hAnsi="Times New Roman"/>
          <w:bCs/>
          <w:sz w:val="28"/>
          <w:szCs w:val="28"/>
          <w:lang w:eastAsia="ru-RU"/>
        </w:rPr>
        <w:t>дневному стационару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период </w:t>
      </w:r>
      <w:r w:rsidR="008A21E2">
        <w:rPr>
          <w:rFonts w:ascii="Times New Roman" w:eastAsia="Times New Roman" w:hAnsi="Times New Roman"/>
          <w:bCs/>
          <w:sz w:val="28"/>
          <w:szCs w:val="28"/>
          <w:lang w:eastAsia="ru-RU"/>
        </w:rPr>
        <w:t>9 месяцев 2022 года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1C5A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Также были учтены структура заболеваемости, маршрутизация пациентов, количество прикрепленного населения, количество врачей–специалистов по профилям, оснащенность медицинским оборудованием, доступность медицинской помощи, удаленность населенных пунктов, </w:t>
      </w:r>
      <w:r w:rsidR="00E93513">
        <w:rPr>
          <w:rFonts w:ascii="Times New Roman" w:eastAsia="Times New Roman" w:hAnsi="Times New Roman"/>
          <w:bCs/>
          <w:sz w:val="28"/>
          <w:szCs w:val="28"/>
          <w:lang w:eastAsia="ru-RU"/>
        </w:rPr>
        <w:t>доля заявленных случаев в общем объеме случаев, доступных к распределению.</w:t>
      </w:r>
    </w:p>
    <w:p w14:paraId="1BB3DABA" w14:textId="3BEC1D1E" w:rsidR="008A21E2" w:rsidRDefault="002928BB" w:rsidP="00951162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8A21E2">
        <w:rPr>
          <w:rFonts w:ascii="Times New Roman" w:eastAsia="Times New Roman" w:hAnsi="Times New Roman"/>
          <w:bCs/>
          <w:sz w:val="28"/>
          <w:szCs w:val="28"/>
          <w:lang w:eastAsia="ru-RU"/>
        </w:rPr>
        <w:t>бъем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дневному стационару</w:t>
      </w:r>
      <w:r w:rsidR="008A21E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8A21E2">
        <w:rPr>
          <w:rFonts w:ascii="Times New Roman" w:eastAsia="Times New Roman" w:hAnsi="Times New Roman"/>
          <w:bCs/>
          <w:sz w:val="28"/>
          <w:szCs w:val="28"/>
          <w:lang w:eastAsia="ru-RU"/>
        </w:rPr>
        <w:t>расчитан</w:t>
      </w:r>
      <w:proofErr w:type="spellEnd"/>
      <w:r w:rsidR="008A21E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исходя и</w:t>
      </w:r>
      <w:r w:rsidR="006B1AB5">
        <w:rPr>
          <w:rFonts w:ascii="Times New Roman" w:eastAsia="Times New Roman" w:hAnsi="Times New Roman"/>
          <w:bCs/>
          <w:sz w:val="28"/>
          <w:szCs w:val="28"/>
          <w:lang w:eastAsia="ru-RU"/>
        </w:rPr>
        <w:t>з</w:t>
      </w:r>
      <w:r w:rsidR="008A21E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анализа исполнения объемов за 9 месяцев 2022 года, доведенных до года.</w:t>
      </w:r>
    </w:p>
    <w:p w14:paraId="0F8FAADD" w14:textId="0DBC8D52" w:rsidR="00020564" w:rsidRDefault="00020564" w:rsidP="00020564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рассчитаны исходя из </w:t>
      </w:r>
      <w:r w:rsidR="008A21E2">
        <w:rPr>
          <w:rFonts w:ascii="Times New Roman" w:eastAsia="Times New Roman" w:hAnsi="Times New Roman"/>
          <w:bCs/>
          <w:sz w:val="28"/>
          <w:szCs w:val="28"/>
          <w:lang w:eastAsia="ru-RU"/>
        </w:rPr>
        <w:t>расчета по КСГ на 2023 год в разрезе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профил</w:t>
      </w:r>
      <w:r w:rsidR="008A21E2">
        <w:rPr>
          <w:rFonts w:ascii="Times New Roman" w:eastAsia="Times New Roman" w:hAnsi="Times New Roman"/>
          <w:bCs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C5A6E">
        <w:rPr>
          <w:rFonts w:ascii="Times New Roman" w:eastAsia="Times New Roman" w:hAnsi="Times New Roman"/>
          <w:bCs/>
          <w:sz w:val="28"/>
          <w:szCs w:val="28"/>
          <w:lang w:eastAsia="ru-RU"/>
        </w:rPr>
        <w:t>по кажд</w:t>
      </w:r>
      <w:r w:rsidR="0085561A">
        <w:rPr>
          <w:rFonts w:ascii="Times New Roman" w:eastAsia="Times New Roman" w:hAnsi="Times New Roman"/>
          <w:bCs/>
          <w:sz w:val="28"/>
          <w:szCs w:val="28"/>
          <w:lang w:eastAsia="ru-RU"/>
        </w:rPr>
        <w:t>ой медицинской организации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17DAEB97" w14:textId="456A000C" w:rsidR="00AE061D" w:rsidRDefault="00311BD4" w:rsidP="004754B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7807"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по </w:t>
      </w:r>
      <w:r w:rsidR="00AE061D">
        <w:rPr>
          <w:rFonts w:ascii="Times New Roman" w:eastAsia="Times New Roman" w:hAnsi="Times New Roman"/>
          <w:sz w:val="28"/>
          <w:szCs w:val="28"/>
          <w:lang w:eastAsia="ru-RU"/>
        </w:rPr>
        <w:t>дневному стационару</w:t>
      </w:r>
      <w:r w:rsidR="00977807"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в следующих объемах:</w:t>
      </w:r>
    </w:p>
    <w:tbl>
      <w:tblPr>
        <w:tblW w:w="9469" w:type="dxa"/>
        <w:tblInd w:w="93" w:type="dxa"/>
        <w:tblLook w:val="04A0" w:firstRow="1" w:lastRow="0" w:firstColumn="1" w:lastColumn="0" w:noHBand="0" w:noVBand="1"/>
      </w:tblPr>
      <w:tblGrid>
        <w:gridCol w:w="5685"/>
        <w:gridCol w:w="1658"/>
        <w:gridCol w:w="2126"/>
      </w:tblGrid>
      <w:tr w:rsidR="002928BB" w:rsidRPr="002928BB" w14:paraId="49C698EA" w14:textId="77777777" w:rsidTr="00AB7F6C">
        <w:trPr>
          <w:trHeight w:val="276"/>
          <w:tblHeader/>
        </w:trPr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C3BF" w14:textId="50B6BBC5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Наименование медицинской организации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52A0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Объем медицинской помощи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8E9A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 Финансовое обеспечение, руб. </w:t>
            </w:r>
          </w:p>
        </w:tc>
      </w:tr>
      <w:tr w:rsidR="002928BB" w:rsidRPr="002928BB" w14:paraId="3D3902DA" w14:textId="77777777" w:rsidTr="00AB7F6C">
        <w:trPr>
          <w:trHeight w:val="276"/>
          <w:tblHeader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2338" w14:textId="77777777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0FDC" w14:textId="77777777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2FB6" w14:textId="77777777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2928BB" w:rsidRPr="002928BB" w14:paraId="7E838E80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43F6" w14:textId="5FE8407C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0EE2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2 843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B7C2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102 660 022,70   </w:t>
            </w:r>
          </w:p>
        </w:tc>
      </w:tr>
      <w:tr w:rsidR="002928BB" w:rsidRPr="002928BB" w14:paraId="7244471B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BC9D" w14:textId="764F2134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ОДКБ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8D1B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205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15E3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4 416 371,53   </w:t>
            </w:r>
          </w:p>
        </w:tc>
      </w:tr>
      <w:tr w:rsidR="002928BB" w:rsidRPr="002928BB" w14:paraId="6F01A8A1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C601" w14:textId="7F77255E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ЦГКБ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DD1F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1 647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B00E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16 820 864,63   </w:t>
            </w:r>
          </w:p>
        </w:tc>
      </w:tr>
      <w:tr w:rsidR="002928BB" w:rsidRPr="002928BB" w14:paraId="40D91B45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1463" w14:textId="65A2C0D6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Областной клинический родильный дом имени В.Ю. 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Мишекурина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EE8F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181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C090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1 497 327,96   </w:t>
            </w:r>
          </w:p>
        </w:tc>
      </w:tr>
      <w:tr w:rsidR="002928BB" w:rsidRPr="002928BB" w14:paraId="6D40AC8C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006E" w14:textId="77777777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Валдайская ЦРБ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580C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1 069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A743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11 277 337,42   </w:t>
            </w:r>
          </w:p>
        </w:tc>
      </w:tr>
      <w:tr w:rsidR="002928BB" w:rsidRPr="002928BB" w14:paraId="1B3B51AF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76AF" w14:textId="5BE0A88D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Демянская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1348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471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86BA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     4 955 212,43   </w:t>
            </w:r>
          </w:p>
        </w:tc>
      </w:tr>
      <w:tr w:rsidR="002928BB" w:rsidRPr="002928BB" w14:paraId="39DB016A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5E52" w14:textId="3CAB861A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Зарубинская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4F06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204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6DDA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     2 075 846,78   </w:t>
            </w:r>
          </w:p>
        </w:tc>
      </w:tr>
      <w:tr w:rsidR="002928BB" w:rsidRPr="002928BB" w14:paraId="3EEC1417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0259" w14:textId="5A483E57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Крестецкая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C4B6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83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2C51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        820 642,17   </w:t>
            </w:r>
          </w:p>
        </w:tc>
      </w:tr>
      <w:tr w:rsidR="002928BB" w:rsidRPr="002928BB" w14:paraId="5FB27064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8915" w14:textId="0F495D3F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Маловишерская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8C1E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864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6286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     8 794 723,93   </w:t>
            </w:r>
          </w:p>
        </w:tc>
      </w:tr>
      <w:tr w:rsidR="002928BB" w:rsidRPr="002928BB" w14:paraId="0AD46178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1A1" w14:textId="2FE4BFE9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Маревская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BD83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321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ECE8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3 374 058,88   </w:t>
            </w:r>
          </w:p>
        </w:tc>
      </w:tr>
      <w:tr w:rsidR="002928BB" w:rsidRPr="002928BB" w14:paraId="2CE6CD2B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DC43" w14:textId="484C3E71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Окуловская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BB80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273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EA13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2 930 469,30   </w:t>
            </w:r>
          </w:p>
        </w:tc>
      </w:tr>
      <w:tr w:rsidR="002928BB" w:rsidRPr="002928BB" w14:paraId="5644E24F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C49D" w14:textId="0D55797C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Пестовская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7447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382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BF4D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3 926 426,53   </w:t>
            </w:r>
          </w:p>
        </w:tc>
      </w:tr>
      <w:tr w:rsidR="002928BB" w:rsidRPr="002928BB" w14:paraId="03A5AF57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DBEC" w14:textId="77777777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Солецкая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C3CD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524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6BDB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5 242 522,63   </w:t>
            </w:r>
          </w:p>
        </w:tc>
      </w:tr>
      <w:tr w:rsidR="002928BB" w:rsidRPr="002928BB" w14:paraId="08A816E4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5CF9" w14:textId="66D720F3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lastRenderedPageBreak/>
              <w:t xml:space="preserve"> 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Хвойнинская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710F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664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138E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6 947 659,13   </w:t>
            </w:r>
          </w:p>
        </w:tc>
      </w:tr>
      <w:tr w:rsidR="002928BB" w:rsidRPr="002928BB" w14:paraId="484968E7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D650" w14:textId="38868C01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Чудовская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785B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889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04DD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9 037 808,81   </w:t>
            </w:r>
          </w:p>
        </w:tc>
      </w:tr>
      <w:tr w:rsidR="002928BB" w:rsidRPr="002928BB" w14:paraId="25C247F5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3EDC" w14:textId="77777777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Шимская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48B4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576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DF82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5 960 035,20   </w:t>
            </w:r>
          </w:p>
        </w:tc>
      </w:tr>
      <w:tr w:rsidR="002928BB" w:rsidRPr="002928BB" w14:paraId="36F82B3E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51A8" w14:textId="78A7BA62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АО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Боровичский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комбинат огнеупоров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50BA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68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E057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   732 984,50   </w:t>
            </w:r>
          </w:p>
        </w:tc>
      </w:tr>
      <w:tr w:rsidR="002928BB" w:rsidRPr="002928BB" w14:paraId="5E768095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C7DB" w14:textId="561FB118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ОКОД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10B3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3 156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6B56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328 586 396,57   </w:t>
            </w:r>
          </w:p>
        </w:tc>
      </w:tr>
      <w:tr w:rsidR="002928BB" w:rsidRPr="002928BB" w14:paraId="7C81856C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B2C4" w14:textId="648BE6F6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КГВВ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CC7D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2 296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B599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   23 255 969,89   </w:t>
            </w:r>
          </w:p>
        </w:tc>
      </w:tr>
      <w:tr w:rsidR="002978DB" w:rsidRPr="002928BB" w14:paraId="1AE34FE5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6E15" w14:textId="62D4C68E" w:rsidR="002978DB" w:rsidRPr="002928BB" w:rsidRDefault="002978D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НОИБ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DA31" w14:textId="314E8AA1" w:rsidR="002978DB" w:rsidRPr="002928BB" w:rsidRDefault="002978D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7D56" w14:textId="1A67B443" w:rsidR="002978DB" w:rsidRPr="002928BB" w:rsidRDefault="002978D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40 309 074,00   </w:t>
            </w:r>
          </w:p>
        </w:tc>
      </w:tr>
      <w:tr w:rsidR="002928BB" w:rsidRPr="002928BB" w14:paraId="331A98F2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BD37" w14:textId="26CAEE72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НОКВД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A339" w14:textId="6D6AB6F4" w:rsidR="002928BB" w:rsidRPr="002928BB" w:rsidRDefault="002978D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9D0B" w14:textId="095827B9" w:rsidR="002978DB" w:rsidRPr="002928BB" w:rsidRDefault="002978DB" w:rsidP="002978D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10 886 946,57</w:t>
            </w:r>
          </w:p>
        </w:tc>
      </w:tr>
      <w:tr w:rsidR="002928BB" w:rsidRPr="002928BB" w14:paraId="2CE0FFD2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4F9D" w14:textId="75AC4456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ФКУЗ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МСЧ МВД России по Новгородской области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E963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7360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   106 545,45   </w:t>
            </w:r>
          </w:p>
        </w:tc>
      </w:tr>
      <w:tr w:rsidR="002928BB" w:rsidRPr="002928BB" w14:paraId="6E3B38E9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DBE0" w14:textId="6E4BAB38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Боровичский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ЦО</w:t>
            </w:r>
            <w:proofErr w:type="gram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В(</w:t>
            </w:r>
            <w:proofErr w:type="gram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с)П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103F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145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FBA1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1 541 519,12   </w:t>
            </w:r>
          </w:p>
        </w:tc>
      </w:tr>
      <w:tr w:rsidR="002928BB" w:rsidRPr="002928BB" w14:paraId="75066EFD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325C" w14:textId="5C94D809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ООО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Поликлиника Волна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ED08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600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1E40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6 527 726,31   </w:t>
            </w:r>
          </w:p>
        </w:tc>
      </w:tr>
      <w:tr w:rsidR="002928BB" w:rsidRPr="002928BB" w14:paraId="7E9E7212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D5C7" w14:textId="426DC7BC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ООО 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Медицинский центр 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Акрон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DC21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450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B79B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     4 474 909,21   </w:t>
            </w:r>
          </w:p>
        </w:tc>
      </w:tr>
      <w:tr w:rsidR="002928BB" w:rsidRPr="002928BB" w14:paraId="23E5DF56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28A8" w14:textId="716C2F09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Медицинский центр 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Альтеранатива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»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8248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1 530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E868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17 711 090,41   </w:t>
            </w:r>
          </w:p>
        </w:tc>
      </w:tr>
      <w:tr w:rsidR="002928BB" w:rsidRPr="002928BB" w14:paraId="436A6247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9BF7" w14:textId="77777777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Старорусская ЦРБ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35A4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3 128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7F11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31 324 551,96   </w:t>
            </w:r>
          </w:p>
        </w:tc>
      </w:tr>
      <w:tr w:rsidR="002928BB" w:rsidRPr="002928BB" w14:paraId="271BD532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12FC" w14:textId="6BFD3D33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ООО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ЦИЭР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Эмбрилайф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3B8C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237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0FD9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25 623 586,64   </w:t>
            </w:r>
          </w:p>
        </w:tc>
      </w:tr>
      <w:tr w:rsidR="002928BB" w:rsidRPr="002928BB" w14:paraId="226E3A77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9F13" w14:textId="4FCCF32A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ЦЕНТР ЭКО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»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99C9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6D7D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   691 637,67   </w:t>
            </w:r>
          </w:p>
        </w:tc>
      </w:tr>
      <w:tr w:rsidR="002928BB" w:rsidRPr="002928BB" w14:paraId="314CF218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A9D7" w14:textId="7A70FEDE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Новгородская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894E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695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33E7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7 226 551,77   </w:t>
            </w:r>
          </w:p>
        </w:tc>
      </w:tr>
      <w:tr w:rsidR="002928BB" w:rsidRPr="002928BB" w14:paraId="63C22BCB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06000" w14:textId="7D86E144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ООО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Поликлиника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Полимедика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Новгород Великий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E5AB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3 815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D31F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40 463 143,55   </w:t>
            </w:r>
          </w:p>
        </w:tc>
      </w:tr>
      <w:tr w:rsidR="002928BB" w:rsidRPr="002928BB" w14:paraId="6729CFF7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FB4A" w14:textId="52A63867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Боровичская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18FB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1 752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1985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18 119 920,72   </w:t>
            </w:r>
          </w:p>
        </w:tc>
      </w:tr>
      <w:tr w:rsidR="002928BB" w:rsidRPr="002928BB" w14:paraId="1BE8E36A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2FF7" w14:textId="2805EEB9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Поддорская</w:t>
            </w:r>
            <w:proofErr w:type="spellEnd"/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EC86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719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A9B1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     7 511 361,28   </w:t>
            </w:r>
          </w:p>
        </w:tc>
      </w:tr>
      <w:tr w:rsidR="002928BB" w:rsidRPr="002928BB" w14:paraId="204EEE5E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1394" w14:textId="72ABE086" w:rsidR="002928BB" w:rsidRPr="002928BB" w:rsidRDefault="002928BB" w:rsidP="002928B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ООО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МЦ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ДОКТОР+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2928B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E5D6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249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311D" w14:textId="77777777" w:rsidR="002928BB" w:rsidRPr="002928BB" w:rsidRDefault="002928BB" w:rsidP="002928B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2928BB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     2 427 904,45   </w:t>
            </w:r>
          </w:p>
        </w:tc>
      </w:tr>
      <w:tr w:rsidR="002978DB" w:rsidRPr="002928BB" w14:paraId="76B13E9E" w14:textId="77777777" w:rsidTr="002928B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8E4D" w14:textId="08BC2D89" w:rsidR="002978DB" w:rsidRPr="00AB7F6C" w:rsidRDefault="002978DB" w:rsidP="002928BB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B7F6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F0A85" w14:textId="23BA1009" w:rsidR="002978DB" w:rsidRPr="00AB7F6C" w:rsidRDefault="00E360C5" w:rsidP="002928B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B7F6C">
              <w:rPr>
                <w:rFonts w:ascii="Times New Roman" w:hAnsi="Times New Roman"/>
                <w:b/>
                <w:bCs/>
              </w:rPr>
              <w:t>30 701</w:t>
            </w:r>
            <w:r w:rsidR="002978DB" w:rsidRPr="00AB7F6C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3758B" w14:textId="31113A07" w:rsidR="002978DB" w:rsidRPr="00AB7F6C" w:rsidRDefault="00E360C5" w:rsidP="002928B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AB7F6C">
              <w:rPr>
                <w:rFonts w:ascii="Times New Roman" w:hAnsi="Times New Roman"/>
                <w:b/>
                <w:bCs/>
              </w:rPr>
              <w:t>758 259 150,1</w:t>
            </w:r>
            <w:r w:rsidR="002978DB" w:rsidRPr="00AB7F6C">
              <w:rPr>
                <w:rFonts w:ascii="Times New Roman" w:hAnsi="Times New Roman"/>
                <w:b/>
                <w:bCs/>
              </w:rPr>
              <w:t xml:space="preserve">   </w:t>
            </w:r>
          </w:p>
        </w:tc>
      </w:tr>
    </w:tbl>
    <w:p w14:paraId="4B3C7D42" w14:textId="77777777" w:rsidR="00AE061D" w:rsidRDefault="00AE061D" w:rsidP="004754B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FDB92D" w14:textId="4AB8675F" w:rsidR="005E68BF" w:rsidRDefault="005E68BF" w:rsidP="00AB3394">
      <w:pPr>
        <w:pStyle w:val="af"/>
        <w:spacing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AB3394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медицинских организаций на 202</w:t>
      </w:r>
      <w:r w:rsidR="00AB339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из уведомлений 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медицинской помощи, оказываемой в стационарных условиях</w:t>
      </w:r>
      <w:r w:rsidR="00AD33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(далее – круглосуточный стационар)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14:paraId="387F639A" w14:textId="7ABD2F72" w:rsidR="00AD332F" w:rsidRDefault="00AD332F" w:rsidP="00AD332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норматив объема по круглосуточному стационару</w:t>
      </w:r>
      <w:r w:rsidRPr="00A3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составляет 0,16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>4585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человека в год, норматив объема финансового обеспечения 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>40 231,16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AB7F6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A1CE995" w14:textId="10C4430E" w:rsidR="00AD332F" w:rsidRDefault="00AD332F" w:rsidP="00AD332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</w:t>
      </w:r>
      <w:r w:rsidR="00AB7F6C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0320FC">
        <w:rPr>
          <w:rFonts w:ascii="Times New Roman" w:eastAsia="Times New Roman" w:hAnsi="Times New Roman"/>
          <w:sz w:val="28"/>
          <w:szCs w:val="28"/>
          <w:lang w:eastAsia="ru-RU"/>
        </w:rPr>
        <w:t>круглосуточно</w:t>
      </w:r>
      <w:r w:rsidR="00AB7F6C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</w:t>
      </w:r>
      <w:r w:rsidR="00AB7F6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составляет 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>96 070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случаев, объем финансового обеспечения 3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> 865,0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 межтерриториальные расчеты объемом 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>4 391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E360C5">
        <w:rPr>
          <w:rFonts w:ascii="Times New Roman" w:eastAsia="Times New Roman" w:hAnsi="Times New Roman"/>
          <w:sz w:val="28"/>
          <w:szCs w:val="28"/>
          <w:lang w:eastAsia="ru-RU"/>
        </w:rPr>
        <w:t>402,2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3F8AA252" w14:textId="30E7D81A" w:rsidR="00C122A9" w:rsidRDefault="00C122A9" w:rsidP="00AD332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 к распределению между медицинскими организациями 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>91 679</w:t>
      </w:r>
      <w:r w:rsidR="00165F1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общую сумму 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360C5">
        <w:rPr>
          <w:rFonts w:ascii="Times New Roman" w:eastAsia="Times New Roman" w:hAnsi="Times New Roman"/>
          <w:sz w:val="28"/>
          <w:szCs w:val="28"/>
          <w:lang w:eastAsia="ru-RU"/>
        </w:rPr>
        <w:t> 462,8</w:t>
      </w:r>
      <w:r w:rsidR="00165F15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</w:t>
      </w:r>
      <w:r w:rsidR="00AB7F6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65F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239BC6B" w14:textId="38F3BB1B" w:rsidR="00AD332F" w:rsidRDefault="00AD332F" w:rsidP="00AD332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подано уведомлений на общий объем 109 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>347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</w:t>
      </w:r>
      <w:r w:rsidR="00545D4E">
        <w:rPr>
          <w:rFonts w:ascii="Times New Roman" w:eastAsia="Times New Roman" w:hAnsi="Times New Roman"/>
          <w:sz w:val="28"/>
          <w:szCs w:val="28"/>
          <w:lang w:eastAsia="ru-RU"/>
        </w:rPr>
        <w:t>круглосуточного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 от 26 медицинских организаций.</w:t>
      </w:r>
    </w:p>
    <w:p w14:paraId="5F3FEE0D" w14:textId="25F93254" w:rsidR="00E44152" w:rsidRDefault="00E44152" w:rsidP="00E44152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объемов </w:t>
      </w:r>
      <w:r w:rsidRPr="003645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круглосуточному стационару за </w:t>
      </w:r>
      <w:r w:rsidR="00181E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9 </w:t>
      </w:r>
      <w:r w:rsidR="00181EC9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месяцев 2022 года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1C5A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Также были учтены структура заболеваемости, маршрутизация пациентов, количество прикрепленного населения, количество врачей–специалистов по профилям, оснащенность медицинским оборудованием, доступность медицинской помощи, удаленность населенных пунктов, </w:t>
      </w:r>
      <w:r w:rsidR="00C122A9">
        <w:rPr>
          <w:rFonts w:ascii="Times New Roman" w:eastAsia="Times New Roman" w:hAnsi="Times New Roman"/>
          <w:bCs/>
          <w:sz w:val="28"/>
          <w:szCs w:val="28"/>
          <w:lang w:eastAsia="ru-RU"/>
        </w:rPr>
        <w:t>доля заявленных случаев в общем объеме, доступных к распределению.</w:t>
      </w:r>
    </w:p>
    <w:p w14:paraId="329C63FB" w14:textId="6471779C" w:rsidR="00E44152" w:rsidRDefault="00E44152" w:rsidP="00E44152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Рассмотрен норматив финансового обеспечения круглосуточного стационара</w:t>
      </w:r>
      <w:r w:rsidRPr="00A129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181EC9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год. К распределению между медицинскими организациями сумма составляет </w:t>
      </w:r>
      <w:r w:rsidR="00181EC9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E360C5">
        <w:rPr>
          <w:rFonts w:ascii="Times New Roman" w:eastAsia="Times New Roman" w:hAnsi="Times New Roman"/>
          <w:bCs/>
          <w:sz w:val="28"/>
          <w:szCs w:val="28"/>
          <w:lang w:eastAsia="ru-RU"/>
        </w:rPr>
        <w:t> 462,8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 xml:space="preserve">млн.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рубл</w:t>
      </w:r>
      <w:r w:rsidR="00181EC9">
        <w:rPr>
          <w:rFonts w:ascii="Times New Roman" w:eastAsia="Times New Roman" w:hAnsi="Times New Roman"/>
          <w:bCs/>
          <w:sz w:val="28"/>
          <w:szCs w:val="28"/>
          <w:lang w:eastAsia="ru-RU"/>
        </w:rPr>
        <w:t>ей</w:t>
      </w:r>
      <w:r w:rsidR="00165F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в том числе на ВМП </w:t>
      </w:r>
      <w:r w:rsidR="00181EC9">
        <w:rPr>
          <w:rFonts w:ascii="Times New Roman" w:eastAsia="Times New Roman" w:hAnsi="Times New Roman"/>
          <w:bCs/>
          <w:sz w:val="28"/>
          <w:szCs w:val="28"/>
          <w:lang w:eastAsia="ru-RU"/>
        </w:rPr>
        <w:t>550,1</w:t>
      </w:r>
      <w:r w:rsidR="00165F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81EC9">
        <w:rPr>
          <w:rFonts w:ascii="Times New Roman" w:eastAsia="Times New Roman" w:hAnsi="Times New Roman"/>
          <w:sz w:val="28"/>
          <w:szCs w:val="28"/>
          <w:lang w:eastAsia="ru-RU"/>
        </w:rPr>
        <w:t xml:space="preserve">млн. </w:t>
      </w:r>
      <w:r w:rsidR="00181EC9">
        <w:rPr>
          <w:rFonts w:ascii="Times New Roman" w:eastAsia="Times New Roman" w:hAnsi="Times New Roman"/>
          <w:bCs/>
          <w:sz w:val="28"/>
          <w:szCs w:val="28"/>
          <w:lang w:eastAsia="ru-RU"/>
        </w:rPr>
        <w:t>рублей</w:t>
      </w:r>
      <w:r w:rsidR="00165F1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3D4F5E69" w14:textId="640C9901" w:rsidR="00181EC9" w:rsidRDefault="00181EC9" w:rsidP="00E44152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Объем медицинской помощи по круглосуточному стационару медицинских организаций 2 и 3 уровней рас</w:t>
      </w:r>
      <w:r w:rsidR="00AB7F6C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читан исходя из мощности коечного фонда, указанного в уведомлении на 2023 год, в разрезе профилей с учетом фактически выполненных объемов медицинской помощи за 9 месяцев 2022 года.</w:t>
      </w:r>
    </w:p>
    <w:p w14:paraId="47C13E8B" w14:textId="5256A90F" w:rsidR="00181EC9" w:rsidRDefault="00181EC9" w:rsidP="00E44152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Объем медицинской помощи по круглосуточному стационару медицинских организаций 1 уровня рас</w:t>
      </w:r>
      <w:r w:rsidR="00AB7F6C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читан исходя из фактически выполненных объемов медицинской помощи за 9 месяцев 2022 года, доведенных до года, в разрезе профилей. </w:t>
      </w:r>
    </w:p>
    <w:p w14:paraId="34B4664E" w14:textId="16734F4B" w:rsidR="00E44152" w:rsidRDefault="00E44152" w:rsidP="00E44152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Объёмы финансового обеспечения медицинских организаций рассчитаны исходя из фактически сложившейся средней стоимости по профилям </w:t>
      </w:r>
      <w:r w:rsidR="00165F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оказания медицинской помощи по каждой медицинской организации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</w:t>
      </w:r>
      <w:r w:rsidR="00181EC9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месяцев 202</w:t>
      </w:r>
      <w:r w:rsidR="00181EC9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года.</w:t>
      </w:r>
    </w:p>
    <w:p w14:paraId="38A47457" w14:textId="529D9857" w:rsidR="00545D4E" w:rsidRDefault="00545D4E" w:rsidP="00545D4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Рекомендовать министерству здравоохранения Новгородской области организовать маршрутизацию пациентов, нуждающихся в </w:t>
      </w:r>
      <w:r w:rsidR="000320FC">
        <w:rPr>
          <w:rFonts w:ascii="Times New Roman" w:eastAsia="Times New Roman" w:hAnsi="Times New Roman"/>
          <w:sz w:val="28"/>
          <w:szCs w:val="28"/>
          <w:lang w:eastAsia="ru-RU"/>
        </w:rPr>
        <w:t>круглосуточном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стационаре, в соответствии с заявленной коечной мощностью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профилями </w:t>
      </w:r>
      <w:r w:rsidR="000320FC">
        <w:rPr>
          <w:rFonts w:ascii="Times New Roman" w:eastAsia="Times New Roman" w:hAnsi="Times New Roman"/>
          <w:sz w:val="28"/>
          <w:szCs w:val="28"/>
          <w:lang w:eastAsia="ru-RU"/>
        </w:rPr>
        <w:t>круглосуточного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стационара.</w:t>
      </w:r>
    </w:p>
    <w:p w14:paraId="180FFE62" w14:textId="6A49CB59" w:rsidR="00545D4E" w:rsidRDefault="00F95F82" w:rsidP="00545D4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45D4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45D4E"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по </w:t>
      </w:r>
      <w:r w:rsidR="000320FC">
        <w:rPr>
          <w:rFonts w:ascii="Times New Roman" w:eastAsia="Times New Roman" w:hAnsi="Times New Roman"/>
          <w:sz w:val="28"/>
          <w:szCs w:val="28"/>
          <w:lang w:eastAsia="ru-RU"/>
        </w:rPr>
        <w:t>круглосуточному</w:t>
      </w:r>
      <w:r w:rsidR="00545D4E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стационару</w:t>
      </w:r>
      <w:r w:rsidR="000320FC">
        <w:rPr>
          <w:rFonts w:ascii="Times New Roman" w:eastAsia="Times New Roman" w:hAnsi="Times New Roman"/>
          <w:sz w:val="28"/>
          <w:szCs w:val="28"/>
          <w:lang w:eastAsia="ru-RU"/>
        </w:rPr>
        <w:t>, в том числе высокотехнологичной медицинской помощи</w:t>
      </w:r>
      <w:r w:rsidR="00545D4E"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в следующих объемах: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134"/>
        <w:gridCol w:w="1988"/>
        <w:gridCol w:w="1131"/>
        <w:gridCol w:w="1842"/>
      </w:tblGrid>
      <w:tr w:rsidR="00F82CFD" w:rsidRPr="00F82CFD" w14:paraId="365132DC" w14:textId="53004D25" w:rsidTr="00AB7F6C">
        <w:trPr>
          <w:trHeight w:val="538"/>
          <w:tblHeader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586C" w14:textId="4AF5AB8E" w:rsidR="00F82CFD" w:rsidRPr="00F82CFD" w:rsidRDefault="00F82CFD" w:rsidP="00F82CFD">
            <w:pPr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Наименование медицинской организации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936A" w14:textId="4EE46F3A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Круглосуточный стационар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2A94" w14:textId="77777777" w:rsidR="006B1AB5" w:rsidRDefault="006B1AB5" w:rsidP="00F82CF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  <w:p w14:paraId="4D9C7642" w14:textId="05D5EFE0" w:rsidR="00F82CFD" w:rsidRPr="00F82CFD" w:rsidRDefault="006B1AB5" w:rsidP="00F82CF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ВМП</w:t>
            </w:r>
          </w:p>
        </w:tc>
      </w:tr>
      <w:tr w:rsidR="00F82CFD" w:rsidRPr="00F82CFD" w14:paraId="50F3E78C" w14:textId="389F93E4" w:rsidTr="00AB7F6C">
        <w:trPr>
          <w:trHeight w:val="583"/>
          <w:tblHeader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2408" w14:textId="013BD720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2BE9" w14:textId="6A880524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Объем медицинской помощи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5DC9" w14:textId="76F0BD72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Финансовое обеспечение, руб.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6F0E4" w14:textId="00809DF2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Объем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9758E" w14:textId="6137FA3E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Финансовое обеспечение, руб.</w:t>
            </w:r>
          </w:p>
        </w:tc>
      </w:tr>
      <w:tr w:rsidR="00F82CFD" w:rsidRPr="00F82CFD" w14:paraId="19DC41FD" w14:textId="691FBFB8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C58B" w14:textId="19FDACD7" w:rsidR="00F82CFD" w:rsidRPr="00F82CFD" w:rsidRDefault="00F82CFD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3D9C" w14:textId="77777777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17 180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7AE3" w14:textId="6F24CFD1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728 808 923,8</w:t>
            </w:r>
            <w:r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DB0D6" w14:textId="146B87FA" w:rsidR="00F82CFD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2 312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AEEB5" w14:textId="00D4B9EF" w:rsidR="00F82CFD" w:rsidRPr="008C2EE5" w:rsidRDefault="00EE4233" w:rsidP="008C2EE5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val="en-US" w:eastAsia="ru-RU" w:bidi="ar-SA"/>
              </w:rPr>
            </w:pPr>
            <w:r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405</w:t>
            </w:r>
            <w:r w:rsidR="008C2EE5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 </w:t>
            </w:r>
            <w:r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43</w:t>
            </w:r>
            <w:r w:rsidR="008C2EE5">
              <w:rPr>
                <w:rFonts w:ascii="Times New Roman" w:eastAsia="Times New Roman" w:hAnsi="Times New Roman"/>
                <w:bCs/>
                <w:kern w:val="0"/>
                <w:lang w:val="en-US" w:eastAsia="ru-RU" w:bidi="ar-SA"/>
              </w:rPr>
              <w:t>6 406.38</w:t>
            </w:r>
          </w:p>
        </w:tc>
      </w:tr>
      <w:tr w:rsidR="00F82CFD" w:rsidRPr="00F82CFD" w14:paraId="74D9FBBC" w14:textId="787448B4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5390" w14:textId="78C01AE8" w:rsidR="00F82CFD" w:rsidRPr="00F82CFD" w:rsidRDefault="00F82CFD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ОДКБ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8E2E" w14:textId="77777777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8 423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76DE" w14:textId="77777777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308 741 336,98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C4C45" w14:textId="24D7E944" w:rsidR="00F82CFD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60F04" w14:textId="465D81F2" w:rsidR="00F82CFD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19 145 168,36</w:t>
            </w:r>
          </w:p>
        </w:tc>
      </w:tr>
      <w:tr w:rsidR="00F82CFD" w:rsidRPr="00F82CFD" w14:paraId="7EB9520E" w14:textId="094ACCF8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5A5F" w14:textId="185C4EEE" w:rsidR="00F82CFD" w:rsidRPr="00F82CFD" w:rsidRDefault="00F82CFD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ЦГКБ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F11E" w14:textId="77777777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17 021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B004" w14:textId="77777777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501 071 312,54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6B711" w14:textId="0C4EF031" w:rsidR="00F82CFD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608A2" w14:textId="30F66049" w:rsidR="00F82CFD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4 884 146,88</w:t>
            </w:r>
          </w:p>
        </w:tc>
      </w:tr>
      <w:tr w:rsidR="00F82CFD" w:rsidRPr="00F82CFD" w14:paraId="4F000D0F" w14:textId="1DA5EDB8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E3AA" w14:textId="1C50AF1B" w:rsidR="00F82CFD" w:rsidRPr="00F82CFD" w:rsidRDefault="00F82CFD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Областной клинический родильный дом имени В.Ю. </w:t>
            </w:r>
            <w:proofErr w:type="spellStart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Мишекурина</w:t>
            </w:r>
            <w:proofErr w:type="spellEnd"/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BEE9" w14:textId="77777777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8 498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B56F" w14:textId="6AD55F0C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183 851 489,44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CE91EF" w14:textId="76D895AD" w:rsidR="00F82CFD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D6E89" w14:textId="7A02F38B" w:rsidR="00F82CFD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14 559 236,5</w:t>
            </w:r>
          </w:p>
        </w:tc>
      </w:tr>
      <w:tr w:rsidR="00F82CFD" w:rsidRPr="00F82CFD" w14:paraId="43060918" w14:textId="0FA62436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D8F5" w14:textId="1A88B019" w:rsidR="00F82CFD" w:rsidRPr="00F82CFD" w:rsidRDefault="00F82CFD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Демянская</w:t>
            </w:r>
            <w:proofErr w:type="spellEnd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070B" w14:textId="77777777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1B3F" w14:textId="77777777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4 344 174,62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D05A4" w14:textId="583C9DE1" w:rsidR="00F82CFD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7E60F" w14:textId="28819735" w:rsidR="00F82CFD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116E61A3" w14:textId="56D1CCDD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A2F4" w14:textId="410EEBDC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Зарубинская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3E30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411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7F37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5 944 568,37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A9760" w14:textId="22E7BD8D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D22A9" w14:textId="554020F5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14FCEB7D" w14:textId="12178836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590B" w14:textId="4E58A8EB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Крестецкая</w:t>
            </w:r>
            <w:proofErr w:type="spellEnd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E8FF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349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24A0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5 560 485,65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435CC" w14:textId="2F5F8844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D138CA" w14:textId="183D2CBA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5E099AB1" w14:textId="147C6791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DA53" w14:textId="535161B1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Маловишерская</w:t>
            </w:r>
            <w:proofErr w:type="spellEnd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79AC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1 149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74F5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19 420 600,64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6CB7F" w14:textId="7EFB5B76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9DD269" w14:textId="7DE98740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0BBE3F44" w14:textId="589DCA7A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6147" w14:textId="1A3D0EDB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lastRenderedPageBreak/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«</w:t>
            </w:r>
            <w:proofErr w:type="spellStart"/>
            <w:r w:rsidRPr="00F82CFD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Окуловская</w:t>
            </w:r>
            <w:proofErr w:type="spellEnd"/>
            <w:r w:rsidRPr="00F82CFD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A6A1" w14:textId="518A86C4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1 07</w:t>
            </w:r>
            <w:r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2D0D" w14:textId="68CEB794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25 276 185,5</w:t>
            </w:r>
            <w:r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  <w:t>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85115C" w14:textId="0BF0B801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D9D56" w14:textId="02F69E7C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132E78D4" w14:textId="6039BF1C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CAA1" w14:textId="7842EE6C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Пестовская</w:t>
            </w:r>
            <w:proofErr w:type="spellEnd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3B70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1 523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ECF6" w14:textId="1D4FC374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28 279 663,5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BB069" w14:textId="2CCFB4B0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659155" w14:textId="4A2AB4AB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63D9C8B7" w14:textId="2D851C88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2039" w14:textId="77777777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proofErr w:type="spellStart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Солецкая</w:t>
            </w:r>
            <w:proofErr w:type="spellEnd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2849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802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62D7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12 766 969,47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CEFE03" w14:textId="375391DD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45F27" w14:textId="6361D1BF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51BB1AF6" w14:textId="4AE33B87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02ED" w14:textId="2DD03EA7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Хвойнинская</w:t>
            </w:r>
            <w:proofErr w:type="spellEnd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0DE5" w14:textId="03417A86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90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F530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18 488 045,64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E1436" w14:textId="1C0FA188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F7427" w14:textId="3AB8841F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037EC9FD" w14:textId="70C7A1EE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381F" w14:textId="22584E85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Чудовская</w:t>
            </w:r>
            <w:proofErr w:type="spellEnd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E31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722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58BC" w14:textId="644CA1B4" w:rsidR="00EE4233" w:rsidRPr="00F82CFD" w:rsidRDefault="00EE4233" w:rsidP="006B1AB5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10 826 185,8</w:t>
            </w:r>
            <w:r w:rsidR="006B1AB5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F3F885" w14:textId="1EB49482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C1648" w14:textId="53B17D24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F82CFD" w:rsidRPr="00F82CFD" w14:paraId="2BD85574" w14:textId="400F9482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B066" w14:textId="74200892" w:rsidR="00F82CFD" w:rsidRPr="00F82CFD" w:rsidRDefault="00F82CFD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ОКОД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0974" w14:textId="77777777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5 654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7D29" w14:textId="77777777" w:rsidR="00F82CFD" w:rsidRPr="00F82CFD" w:rsidRDefault="00F82CFD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373 549 659,34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6A53B" w14:textId="5E460B10" w:rsidR="00F82CFD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11C97" w14:textId="20397B51" w:rsidR="00F82CFD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106 114 643,2</w:t>
            </w:r>
          </w:p>
        </w:tc>
      </w:tr>
      <w:tr w:rsidR="00EE4233" w:rsidRPr="00F82CFD" w14:paraId="21F05D26" w14:textId="7B728CC4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0887" w14:textId="1ABA88B8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КГВВ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DE28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2 575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B0CB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59 470 322,42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E5693F" w14:textId="645DA19C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8F3914" w14:textId="770DDA59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37C7EB31" w14:textId="358DBA77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48F5" w14:textId="4D02820A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НОИБ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A3CA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2 822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4C7C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162 621 586,23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EB264" w14:textId="697E921F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726FF" w14:textId="37B8B0F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4922A9F0" w14:textId="73DFCE37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8ED8" w14:textId="044592A5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НОКВД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B85B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217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4443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11 487 837,02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F901AE" w14:textId="4369B751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6FC0E" w14:textId="49AA721F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507470B4" w14:textId="7D308A76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2FBB" w14:textId="77777777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0714" w14:textId="5E22D82A" w:rsidR="00EE4233" w:rsidRPr="00F82CFD" w:rsidRDefault="00EE4233" w:rsidP="00EE4233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8 26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648D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205 647 381,75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8568F" w14:textId="2AE8E4FB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CC7EE" w14:textId="43A5433B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25320771" w14:textId="18CEC111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906B" w14:textId="3DE9EBAD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Новгородская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2959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1 154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F1F4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18 113 391,40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6AC83" w14:textId="3611044D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16737" w14:textId="45DEDDF5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516508B6" w14:textId="5271921B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3FD0" w14:textId="5FFE52C4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Боровичская</w:t>
            </w:r>
            <w:proofErr w:type="spellEnd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C629" w14:textId="14F48722" w:rsidR="00EE4233" w:rsidRPr="00F82CFD" w:rsidRDefault="00EE4233" w:rsidP="00EE4233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9 27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E432" w14:textId="4C6AF249" w:rsidR="00EE4233" w:rsidRPr="00F82CFD" w:rsidRDefault="00EE4233" w:rsidP="00EE4233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222 016 985,9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363BD" w14:textId="11F5CDA2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EE994" w14:textId="1DDE7A39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2F5563B8" w14:textId="7353AF73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10F3" w14:textId="753C04D7" w:rsidR="00EE4233" w:rsidRPr="00F82CFD" w:rsidRDefault="00EE4233" w:rsidP="00F82CF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Поддорская</w:t>
            </w:r>
            <w:proofErr w:type="spellEnd"/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ЦРБ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0428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402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501E" w14:textId="77777777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F82CFD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6 401 902,22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2D416" w14:textId="7B03A349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EC310" w14:textId="559C2BC4" w:rsidR="00EE4233" w:rsidRPr="00F82CFD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-</w:t>
            </w:r>
          </w:p>
        </w:tc>
      </w:tr>
      <w:tr w:rsidR="00EE4233" w:rsidRPr="00F82CFD" w14:paraId="143A7E47" w14:textId="560E396B" w:rsidTr="00EE4233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54FE" w14:textId="27C9A2DE" w:rsidR="00EE4233" w:rsidRPr="00AB7F6C" w:rsidRDefault="00EE4233" w:rsidP="00EE4233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B7F6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C9B99" w14:textId="5EA8AA95" w:rsidR="00EE4233" w:rsidRPr="00AB7F6C" w:rsidRDefault="00E360C5" w:rsidP="00F82CF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B7F6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88 697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F1B5" w14:textId="0028784B" w:rsidR="00EE4233" w:rsidRPr="00AB7F6C" w:rsidRDefault="00E360C5" w:rsidP="00F82CF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B7F6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2 912 689 008,54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05D98" w14:textId="11098B98" w:rsidR="00EE4233" w:rsidRPr="00AB7F6C" w:rsidRDefault="00EE4233" w:rsidP="00F82CF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B7F6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2 982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D9A67" w14:textId="4C6180AB" w:rsidR="00EE4233" w:rsidRPr="00AB7F6C" w:rsidRDefault="00EE4233" w:rsidP="008C2EE5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val="en-US" w:eastAsia="ru-RU" w:bidi="ar-SA"/>
              </w:rPr>
            </w:pPr>
            <w:r w:rsidRPr="00AB7F6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550</w:t>
            </w:r>
            <w:r w:rsidR="008C2EE5" w:rsidRPr="00AB7F6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  <w:r w:rsidR="008C2EE5" w:rsidRPr="00AB7F6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val="en-US" w:eastAsia="ru-RU" w:bidi="ar-SA"/>
              </w:rPr>
              <w:t>139 601.32</w:t>
            </w:r>
          </w:p>
        </w:tc>
      </w:tr>
    </w:tbl>
    <w:p w14:paraId="010646C1" w14:textId="77777777" w:rsidR="00EE4233" w:rsidRDefault="00EE4233" w:rsidP="00EE4233">
      <w:pPr>
        <w:pStyle w:val="af"/>
        <w:spacing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7DC0703" w14:textId="3785FD6E" w:rsidR="00EE4233" w:rsidRDefault="00EE4233" w:rsidP="00EE4233">
      <w:pPr>
        <w:pStyle w:val="af"/>
        <w:spacing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медицинских организаций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из уведомлений 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медицинской помощи по профилю </w:t>
      </w:r>
      <w:r w:rsidR="003269D9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амбулаторных условиях.</w:t>
      </w:r>
    </w:p>
    <w:p w14:paraId="5F05E018" w14:textId="3C49885A" w:rsidR="00EE4233" w:rsidRDefault="00EE4233" w:rsidP="00EE423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 объема </w:t>
      </w:r>
      <w:r w:rsidRPr="00EE4233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E4233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E4233">
        <w:rPr>
          <w:rFonts w:ascii="Times New Roman" w:eastAsia="Times New Roman" w:hAnsi="Times New Roman"/>
          <w:sz w:val="28"/>
          <w:szCs w:val="28"/>
          <w:lang w:eastAsia="ru-RU"/>
        </w:rPr>
        <w:t xml:space="preserve">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составляет 0,002954 на 1 человека в год, норматив объема финансового обеспечения 20 045,34 рубл</w:t>
      </w:r>
      <w:r w:rsidR="00AB7F6C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F72E908" w14:textId="5373C5EA" w:rsidR="00EE4233" w:rsidRDefault="00EE4233" w:rsidP="00EE423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</w:t>
      </w:r>
      <w:r w:rsidRPr="00EE4233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E4233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E4233">
        <w:rPr>
          <w:rFonts w:ascii="Times New Roman" w:eastAsia="Times New Roman" w:hAnsi="Times New Roman"/>
          <w:sz w:val="28"/>
          <w:szCs w:val="28"/>
          <w:lang w:eastAsia="ru-RU"/>
        </w:rPr>
        <w:t xml:space="preserve"> в амбулаторных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2023 год составляет 1 724 комплексных посещени</w:t>
      </w:r>
      <w:r w:rsidR="003449C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объем финансового обеспечения 34,6 млн. рублей.</w:t>
      </w:r>
    </w:p>
    <w:p w14:paraId="4AA4895A" w14:textId="586F0B9C" w:rsidR="00EE4233" w:rsidRDefault="00EE4233" w:rsidP="00EE423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Всего подано уведомлений на общий объем 1 730 комплексных посещений от 2 медицинских организаций.</w:t>
      </w:r>
    </w:p>
    <w:p w14:paraId="25360D4D" w14:textId="227A0934" w:rsidR="00EE4233" w:rsidRDefault="00EE4233" w:rsidP="00EE4233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1E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рассмотрения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уведомлений медицинских организаций был проведен анализ выполнения объемов </w:t>
      </w:r>
      <w:r w:rsidR="009C360D" w:rsidRPr="00EE4233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C360D" w:rsidRPr="00EE4233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C360D" w:rsidRPr="00EE4233">
        <w:rPr>
          <w:rFonts w:ascii="Times New Roman" w:eastAsia="Times New Roman" w:hAnsi="Times New Roman"/>
          <w:sz w:val="28"/>
          <w:szCs w:val="28"/>
          <w:lang w:eastAsia="ru-RU"/>
        </w:rPr>
        <w:t xml:space="preserve"> в амбулаторных условиях</w:t>
      </w:r>
      <w:r w:rsidR="009C36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 9 месяцев 2022 года. Также был</w:t>
      </w:r>
      <w:r w:rsidR="009C360D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учтен</w:t>
      </w:r>
      <w:r w:rsidR="009C360D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доля заявленных случаев в общем объеме, доступных к распределению.</w:t>
      </w:r>
    </w:p>
    <w:p w14:paraId="61E87550" w14:textId="1B7C93AD" w:rsidR="009C360D" w:rsidRDefault="009C360D" w:rsidP="00EE423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Объем финанс</w:t>
      </w:r>
      <w:r w:rsidR="006B1AB5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вого обеспечения </w:t>
      </w:r>
      <w:r w:rsidRPr="00EE4233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E4233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E4233">
        <w:rPr>
          <w:rFonts w:ascii="Times New Roman" w:eastAsia="Times New Roman" w:hAnsi="Times New Roman"/>
          <w:sz w:val="28"/>
          <w:szCs w:val="28"/>
          <w:lang w:eastAsia="ru-RU"/>
        </w:rPr>
        <w:t xml:space="preserve"> в амбулаторных условиях</w:t>
      </w:r>
      <w:r w:rsidR="00F95F8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</w:t>
      </w:r>
      <w:r w:rsidR="003449C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F95F82">
        <w:rPr>
          <w:rFonts w:ascii="Times New Roman" w:eastAsia="Times New Roman" w:hAnsi="Times New Roman"/>
          <w:sz w:val="28"/>
          <w:szCs w:val="28"/>
          <w:lang w:eastAsia="ru-RU"/>
        </w:rPr>
        <w:t xml:space="preserve">читан </w:t>
      </w:r>
      <w:r w:rsidR="006B1AB5">
        <w:rPr>
          <w:rFonts w:ascii="Times New Roman" w:eastAsia="Times New Roman" w:hAnsi="Times New Roman"/>
          <w:sz w:val="28"/>
          <w:szCs w:val="28"/>
          <w:lang w:eastAsia="ru-RU"/>
        </w:rPr>
        <w:t>по тарифу в разрезе медицинских организаций.</w:t>
      </w:r>
    </w:p>
    <w:p w14:paraId="5AEA9579" w14:textId="153A1C62" w:rsidR="00425648" w:rsidRDefault="00425648" w:rsidP="0042564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по 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помощи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амбулаторных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условиях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в следующих объемах: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363"/>
        <w:gridCol w:w="2101"/>
        <w:gridCol w:w="2190"/>
      </w:tblGrid>
      <w:tr w:rsidR="00425648" w:rsidRPr="00AA109B" w14:paraId="537C5BDA" w14:textId="77777777" w:rsidTr="003449CA">
        <w:trPr>
          <w:trHeight w:val="276"/>
        </w:trPr>
        <w:tc>
          <w:tcPr>
            <w:tcW w:w="5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9F1F" w14:textId="77777777" w:rsidR="00425648" w:rsidRPr="00AA109B" w:rsidRDefault="00425648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Наименование медицинской организации 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6817" w14:textId="77777777" w:rsidR="00425648" w:rsidRPr="00AA109B" w:rsidRDefault="00425648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Объем медицинской помощи 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0F8D" w14:textId="77777777" w:rsidR="00425648" w:rsidRPr="00AA109B" w:rsidRDefault="00425648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Финансовое обеспечение, руб.</w:t>
            </w:r>
          </w:p>
        </w:tc>
      </w:tr>
      <w:tr w:rsidR="00425648" w:rsidRPr="00AA109B" w14:paraId="58862B18" w14:textId="77777777" w:rsidTr="003449CA">
        <w:trPr>
          <w:trHeight w:val="276"/>
        </w:trPr>
        <w:tc>
          <w:tcPr>
            <w:tcW w:w="5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ACE9" w14:textId="77777777" w:rsidR="00425648" w:rsidRPr="00AA109B" w:rsidRDefault="00425648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4402" w14:textId="77777777" w:rsidR="00425648" w:rsidRPr="00AA109B" w:rsidRDefault="00425648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C0A5" w14:textId="77777777" w:rsidR="00425648" w:rsidRPr="00AA109B" w:rsidRDefault="00425648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425648" w:rsidRPr="00AA109B" w14:paraId="70F0A7AF" w14:textId="77777777" w:rsidTr="003449CA">
        <w:trPr>
          <w:trHeight w:val="20"/>
        </w:trPr>
        <w:tc>
          <w:tcPr>
            <w:tcW w:w="5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230E" w14:textId="14919855" w:rsidR="00425648" w:rsidRPr="00AA109B" w:rsidRDefault="00425648" w:rsidP="00425648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КГВВ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9E77" w14:textId="5ED9E931" w:rsidR="00425648" w:rsidRPr="00AA109B" w:rsidRDefault="00425648" w:rsidP="00FF540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847</w:t>
            </w: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EE8F" w14:textId="24FF6D7A" w:rsidR="00425648" w:rsidRPr="00AA109B" w:rsidRDefault="00425648" w:rsidP="00E360C5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6</w:t>
            </w: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</w:t>
            </w:r>
            <w:r w:rsidR="00E360C5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84 120,87</w:t>
            </w:r>
          </w:p>
        </w:tc>
      </w:tr>
      <w:tr w:rsidR="00425648" w:rsidRPr="00AA109B" w14:paraId="0A69C2A7" w14:textId="77777777" w:rsidTr="003449CA">
        <w:trPr>
          <w:trHeight w:val="20"/>
        </w:trPr>
        <w:tc>
          <w:tcPr>
            <w:tcW w:w="5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C634" w14:textId="20614785" w:rsidR="00425648" w:rsidRPr="00AA109B" w:rsidRDefault="00425648" w:rsidP="00FF540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КЦМР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ACCE" w14:textId="0DC2275B" w:rsidR="00425648" w:rsidRPr="00AA109B" w:rsidRDefault="00153A43" w:rsidP="00FF540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877</w:t>
            </w:r>
            <w:r w:rsidR="00425648"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349A" w14:textId="07B06D5E" w:rsidR="00425648" w:rsidRPr="00AA109B" w:rsidRDefault="00153A43" w:rsidP="00153A43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17</w:t>
            </w:r>
            <w:r w:rsidR="00425648"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579 763,18</w:t>
            </w:r>
          </w:p>
        </w:tc>
      </w:tr>
      <w:tr w:rsidR="00425648" w:rsidRPr="00AA109B" w14:paraId="41BFB2C4" w14:textId="77777777" w:rsidTr="003449CA">
        <w:trPr>
          <w:trHeight w:val="20"/>
        </w:trPr>
        <w:tc>
          <w:tcPr>
            <w:tcW w:w="5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FFD10" w14:textId="77777777" w:rsidR="00425648" w:rsidRPr="003449CA" w:rsidRDefault="00425648" w:rsidP="00FF540D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3449CA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Итого: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159F" w14:textId="0ABD056A" w:rsidR="00425648" w:rsidRPr="003449CA" w:rsidRDefault="00153A43" w:rsidP="00FF540D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449CA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1 724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64131" w14:textId="2AD944D5" w:rsidR="00425648" w:rsidRPr="003449CA" w:rsidRDefault="00153A43" w:rsidP="00E360C5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449CA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34</w:t>
            </w:r>
            <w:r w:rsidR="00E360C5" w:rsidRPr="003449CA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563 884,05</w:t>
            </w:r>
          </w:p>
        </w:tc>
      </w:tr>
    </w:tbl>
    <w:p w14:paraId="07942F63" w14:textId="77777777" w:rsidR="00425648" w:rsidRDefault="00425648" w:rsidP="00EE423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9E5455" w14:textId="7CAB786E" w:rsidR="00F95F82" w:rsidRDefault="00F95F82" w:rsidP="00F95F82">
      <w:pPr>
        <w:pStyle w:val="af"/>
        <w:spacing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медицинских организаций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из уведомлений 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медицинской помощи</w:t>
      </w:r>
      <w:r w:rsidRPr="00F95F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профилю </w:t>
      </w:r>
      <w:r w:rsidR="003269D9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стационарных условиях.</w:t>
      </w:r>
    </w:p>
    <w:p w14:paraId="3D16061D" w14:textId="25DF5F1B" w:rsidR="00F95F82" w:rsidRDefault="00F95F82" w:rsidP="00F95F8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 объема </w:t>
      </w:r>
      <w:r w:rsidR="00A6445F"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медицинской помощи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6445F" w:rsidRPr="00A6445F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6445F"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в стационарных условиях</w:t>
      </w:r>
      <w:r w:rsid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составляет 0,</w:t>
      </w:r>
      <w:r w:rsidR="00A6445F">
        <w:rPr>
          <w:rFonts w:ascii="Times New Roman" w:eastAsia="Times New Roman" w:hAnsi="Times New Roman"/>
          <w:sz w:val="28"/>
          <w:szCs w:val="28"/>
          <w:lang w:eastAsia="ru-RU"/>
        </w:rPr>
        <w:t>005426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человека в год, норматив объема финансового обеспечения </w:t>
      </w:r>
      <w:r w:rsidR="00A6445F">
        <w:rPr>
          <w:rFonts w:ascii="Times New Roman" w:eastAsia="Times New Roman" w:hAnsi="Times New Roman"/>
          <w:sz w:val="28"/>
          <w:szCs w:val="28"/>
          <w:lang w:eastAsia="ru-RU"/>
        </w:rPr>
        <w:t>43 804,3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A6445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0F55A15" w14:textId="25F64D9C" w:rsidR="00F95F82" w:rsidRDefault="00F95F82" w:rsidP="00F95F8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</w:t>
      </w:r>
      <w:r w:rsidR="00A6445F"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медицинской помощи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6445F" w:rsidRPr="00A6445F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6445F"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в стационарных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2023 год составляет </w:t>
      </w:r>
      <w:r w:rsidR="00A6445F">
        <w:rPr>
          <w:rFonts w:ascii="Times New Roman" w:eastAsia="Times New Roman" w:hAnsi="Times New Roman"/>
          <w:sz w:val="28"/>
          <w:szCs w:val="28"/>
          <w:lang w:eastAsia="ru-RU"/>
        </w:rPr>
        <w:t>3 167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случаев, объем финансового обеспечения </w:t>
      </w:r>
      <w:r w:rsidR="00A6445F">
        <w:rPr>
          <w:rFonts w:ascii="Times New Roman" w:eastAsia="Times New Roman" w:hAnsi="Times New Roman"/>
          <w:sz w:val="28"/>
          <w:szCs w:val="28"/>
          <w:lang w:eastAsia="ru-RU"/>
        </w:rPr>
        <w:t>138,7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 межтерриториальные расчеты объемом </w:t>
      </w:r>
      <w:r w:rsidR="00B67D0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A6445F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B67D0B">
        <w:rPr>
          <w:rFonts w:ascii="Times New Roman" w:eastAsia="Times New Roman" w:hAnsi="Times New Roman"/>
          <w:sz w:val="28"/>
          <w:szCs w:val="28"/>
          <w:lang w:eastAsia="ru-RU"/>
        </w:rPr>
        <w:t>8,6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2F8D9F69" w14:textId="6A5F1D81" w:rsidR="00F95F82" w:rsidRDefault="00F95F82" w:rsidP="00F95F8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 к распределению между медицинскими организациями </w:t>
      </w:r>
      <w:r w:rsidR="00B67D0B">
        <w:rPr>
          <w:rFonts w:ascii="Times New Roman" w:eastAsia="Times New Roman" w:hAnsi="Times New Roman"/>
          <w:sz w:val="28"/>
          <w:szCs w:val="28"/>
          <w:lang w:eastAsia="ru-RU"/>
        </w:rPr>
        <w:t>3 147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общую сумму </w:t>
      </w:r>
      <w:r w:rsidR="00B67D0B">
        <w:rPr>
          <w:rFonts w:ascii="Times New Roman" w:eastAsia="Times New Roman" w:hAnsi="Times New Roman"/>
          <w:sz w:val="28"/>
          <w:szCs w:val="28"/>
          <w:lang w:eastAsia="ru-RU"/>
        </w:rPr>
        <w:t>130,1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6729596E" w14:textId="15C46279" w:rsidR="00F95F82" w:rsidRDefault="00F95F82" w:rsidP="00F95F8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подано уведомлений на общий объем </w:t>
      </w:r>
      <w:r w:rsidR="00A6445F">
        <w:rPr>
          <w:rFonts w:ascii="Times New Roman" w:eastAsia="Times New Roman" w:hAnsi="Times New Roman"/>
          <w:sz w:val="28"/>
          <w:szCs w:val="28"/>
          <w:lang w:eastAsia="ru-RU"/>
        </w:rPr>
        <w:t>1 500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</w:t>
      </w:r>
      <w:r w:rsidR="00863AA2"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медицинской помощи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63AA2" w:rsidRPr="00A6445F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63AA2"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в стационарных условиях</w:t>
      </w:r>
      <w:r w:rsidR="00863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6445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</w:t>
      </w:r>
      <w:r w:rsidR="00A6445F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</w:t>
      </w:r>
      <w:r w:rsidR="00A6445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04EA83B" w14:textId="3E7E1663" w:rsidR="00AA109B" w:rsidRDefault="00AA109B" w:rsidP="00AA109B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Рассмотрено обращение ГОБУЗ </w:t>
      </w:r>
      <w:r w:rsidR="003269D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НОКБ</w:t>
      </w:r>
      <w:r w:rsidR="003269D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01.12.2022 №</w:t>
      </w:r>
      <w:r w:rsidR="00885F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5878/НОКБ-378-И о выделении объемов</w:t>
      </w:r>
      <w:r w:rsidRPr="001F2A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медицинской помощи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в стационарных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внесением изменений в реестр лицензий </w:t>
      </w:r>
      <w:r w:rsidR="00241BF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добавление услуги (работы) при оказании специализированной медицинской помощи в стационарных условиях по медицинской реабилитации</w:t>
      </w:r>
      <w:r w:rsidR="00241BF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количестве 300 случаев.</w:t>
      </w:r>
    </w:p>
    <w:p w14:paraId="477D9CDD" w14:textId="77777777" w:rsidR="00AA109B" w:rsidRDefault="00AA109B" w:rsidP="00AA109B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Объёмы финансового обеспечения медицинских организаций рассчитаны исходя из расчета по КСГ на 2023 год в разрезе профилей по каждой медицинской организации.</w:t>
      </w:r>
    </w:p>
    <w:p w14:paraId="38F7A579" w14:textId="062DB6E0" w:rsidR="00AA109B" w:rsidRDefault="00AA109B" w:rsidP="00AA109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по 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в стационарных условиях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медицинских организаций в следующих объемах:</w:t>
      </w:r>
    </w:p>
    <w:p w14:paraId="506C2E22" w14:textId="77777777" w:rsidR="00CD2096" w:rsidRDefault="00CD2096" w:rsidP="00AA109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43"/>
        <w:gridCol w:w="2101"/>
        <w:gridCol w:w="2310"/>
      </w:tblGrid>
      <w:tr w:rsidR="00AA109B" w:rsidRPr="00AA109B" w14:paraId="0CAA0A22" w14:textId="77777777" w:rsidTr="00E06CF7">
        <w:trPr>
          <w:trHeight w:val="276"/>
        </w:trPr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A4B2" w14:textId="073E378F" w:rsidR="00AA109B" w:rsidRPr="00AA109B" w:rsidRDefault="00AA109B" w:rsidP="00AA109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Наименование медицинской организации 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FD0E" w14:textId="77777777" w:rsidR="00AA109B" w:rsidRPr="00AA109B" w:rsidRDefault="00AA109B" w:rsidP="00AA109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Объем медицинской помощи 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EB5C" w14:textId="77777777" w:rsidR="00AA109B" w:rsidRPr="00AA109B" w:rsidRDefault="00AA109B" w:rsidP="00AA109B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Финансовое обеспечение, руб.</w:t>
            </w:r>
          </w:p>
        </w:tc>
      </w:tr>
      <w:tr w:rsidR="00AA109B" w:rsidRPr="00AA109B" w14:paraId="47E17224" w14:textId="77777777" w:rsidTr="00E06CF7">
        <w:trPr>
          <w:trHeight w:val="276"/>
        </w:trPr>
        <w:tc>
          <w:tcPr>
            <w:tcW w:w="5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686E" w14:textId="77777777" w:rsidR="00AA109B" w:rsidRPr="00AA109B" w:rsidRDefault="00AA109B" w:rsidP="00AA109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3901" w14:textId="77777777" w:rsidR="00AA109B" w:rsidRPr="00AA109B" w:rsidRDefault="00AA109B" w:rsidP="00AA109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8433" w14:textId="77777777" w:rsidR="00AA109B" w:rsidRPr="00AA109B" w:rsidRDefault="00AA109B" w:rsidP="00AA109B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AA109B" w:rsidRPr="00AA109B" w14:paraId="1EFF996C" w14:textId="77777777" w:rsidTr="00E06CF7">
        <w:trPr>
          <w:trHeight w:val="20"/>
        </w:trPr>
        <w:tc>
          <w:tcPr>
            <w:tcW w:w="5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1550" w14:textId="02019154" w:rsidR="00AA109B" w:rsidRPr="00AA109B" w:rsidRDefault="00AA109B" w:rsidP="00AA109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lastRenderedPageBreak/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НОКБ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5E6D" w14:textId="77777777" w:rsidR="00AA109B" w:rsidRPr="00AA109B" w:rsidRDefault="00AA109B" w:rsidP="00AA109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300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5690" w14:textId="77777777" w:rsidR="00AA109B" w:rsidRPr="00AA109B" w:rsidRDefault="00AA109B" w:rsidP="00AA109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13 753 216,30</w:t>
            </w:r>
          </w:p>
        </w:tc>
      </w:tr>
      <w:tr w:rsidR="00AA109B" w:rsidRPr="00AA109B" w14:paraId="14A1394B" w14:textId="77777777" w:rsidTr="00E06CF7">
        <w:trPr>
          <w:trHeight w:val="20"/>
        </w:trPr>
        <w:tc>
          <w:tcPr>
            <w:tcW w:w="5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862C" w14:textId="23CB11A5" w:rsidR="00AA109B" w:rsidRPr="00AA109B" w:rsidRDefault="00AA109B" w:rsidP="00AA109B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КЦМР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19D4" w14:textId="1D97FC7F" w:rsidR="00AA109B" w:rsidRPr="00AA109B" w:rsidRDefault="00B67D0B" w:rsidP="00AA109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2 847</w:t>
            </w:r>
            <w:r w:rsidR="00AA109B"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BDAC" w14:textId="53377DD8" w:rsidR="00AA109B" w:rsidRPr="00AA109B" w:rsidRDefault="00B67D0B" w:rsidP="00AA109B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116 367 596,22</w:t>
            </w:r>
          </w:p>
        </w:tc>
      </w:tr>
      <w:tr w:rsidR="00AA109B" w:rsidRPr="00AA109B" w14:paraId="6DED877E" w14:textId="77777777" w:rsidTr="00E06CF7">
        <w:trPr>
          <w:trHeight w:val="20"/>
        </w:trPr>
        <w:tc>
          <w:tcPr>
            <w:tcW w:w="5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FA281" w14:textId="4A84232B" w:rsidR="00AA109B" w:rsidRPr="00885F5D" w:rsidRDefault="00AA109B" w:rsidP="00AA109B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885F5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Итого: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9E171" w14:textId="2107A11F" w:rsidR="00AA109B" w:rsidRPr="00885F5D" w:rsidRDefault="00B67D0B" w:rsidP="00AA109B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85F5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3 147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A76D4" w14:textId="4D980778" w:rsidR="005A0FEA" w:rsidRPr="00885F5D" w:rsidRDefault="00B67D0B" w:rsidP="005A0FEA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85F5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130 120 812,52</w:t>
            </w:r>
          </w:p>
        </w:tc>
      </w:tr>
    </w:tbl>
    <w:p w14:paraId="7A09EC2D" w14:textId="3CBA954B" w:rsidR="00AA109B" w:rsidRDefault="00AA109B" w:rsidP="00AA109B">
      <w:pPr>
        <w:pStyle w:val="af"/>
        <w:spacing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>. Рассмотрели: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медицинских организаций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41E8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из уведомлений </w:t>
      </w:r>
      <w:r w:rsidRPr="00A41E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медицинской помощи</w:t>
      </w:r>
      <w:r w:rsidRPr="00F95F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профилю </w:t>
      </w:r>
      <w:r w:rsidR="003269D9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условиях дневного стационара.</w:t>
      </w:r>
    </w:p>
    <w:p w14:paraId="69B66EB6" w14:textId="0A447BF6" w:rsidR="00AA109B" w:rsidRDefault="00AA109B" w:rsidP="00AA109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проекту территориальной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9028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гарантий обязательного медицинского страхования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Новгородской области</w:t>
      </w:r>
      <w:r w:rsidRPr="006C77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 объема 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медицинской помощи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дневного стационара составляет 0,002601 на 1 человека в год, норматив объема финансового обеспечения 24 080,89 рублей.</w:t>
      </w:r>
    </w:p>
    <w:p w14:paraId="16C21968" w14:textId="1CB67929" w:rsidR="00AA109B" w:rsidRDefault="00AA109B" w:rsidP="00AA109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данными нормативами общий объем </w:t>
      </w:r>
      <w:r w:rsidR="00863AA2"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медицинской помощи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63AA2" w:rsidRPr="00A6445F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63AA2"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</w:t>
      </w:r>
      <w:r w:rsidR="00863AA2">
        <w:rPr>
          <w:rFonts w:ascii="Times New Roman" w:eastAsia="Times New Roman" w:hAnsi="Times New Roman"/>
          <w:sz w:val="28"/>
          <w:szCs w:val="28"/>
          <w:lang w:eastAsia="ru-RU"/>
        </w:rPr>
        <w:t xml:space="preserve"> дневного стационара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2023 год составляет 1 518 случаев, объем финансового обеспечения 36,6 млн. рублей, в том числе межтерриториальные расчеты объемом </w:t>
      </w:r>
      <w:r w:rsidRPr="005A0FE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885F5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общую сумму </w:t>
      </w:r>
      <w:r w:rsidR="005A0FEA">
        <w:rPr>
          <w:rFonts w:ascii="Times New Roman" w:eastAsia="Times New Roman" w:hAnsi="Times New Roman"/>
          <w:sz w:val="28"/>
          <w:szCs w:val="28"/>
          <w:lang w:eastAsia="ru-RU"/>
        </w:rPr>
        <w:t>3,8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2F5563BA" w14:textId="45E535F9" w:rsidR="00AA109B" w:rsidRDefault="00AA109B" w:rsidP="00AA109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 к распределению между медицинскими организациями 1 </w:t>
      </w:r>
      <w:r w:rsidR="00863AA2">
        <w:rPr>
          <w:rFonts w:ascii="Times New Roman" w:eastAsia="Times New Roman" w:hAnsi="Times New Roman"/>
          <w:sz w:val="28"/>
          <w:szCs w:val="28"/>
          <w:lang w:eastAsia="ru-RU"/>
        </w:rPr>
        <w:t>515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общую сумму </w:t>
      </w:r>
      <w:r w:rsidR="00863AA2">
        <w:rPr>
          <w:rFonts w:ascii="Times New Roman" w:eastAsia="Times New Roman" w:hAnsi="Times New Roman"/>
          <w:sz w:val="28"/>
          <w:szCs w:val="28"/>
          <w:lang w:eastAsia="ru-RU"/>
        </w:rPr>
        <w:t>32,8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14:paraId="0A8FAC2B" w14:textId="74EFB2D0" w:rsidR="00863AA2" w:rsidRDefault="00AA109B" w:rsidP="00863AA2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подано уведомлений на общий объем </w:t>
      </w:r>
      <w:r w:rsidR="00863AA2">
        <w:rPr>
          <w:rFonts w:ascii="Times New Roman" w:eastAsia="Times New Roman" w:hAnsi="Times New Roman"/>
          <w:sz w:val="28"/>
          <w:szCs w:val="28"/>
          <w:lang w:eastAsia="ru-RU"/>
        </w:rPr>
        <w:t>2 220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</w:t>
      </w:r>
      <w:r w:rsidR="00863AA2"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медицинской помощи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63AA2" w:rsidRPr="00A6445F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63AA2"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</w:t>
      </w:r>
      <w:r w:rsidR="00863AA2">
        <w:rPr>
          <w:rFonts w:ascii="Times New Roman" w:eastAsia="Times New Roman" w:hAnsi="Times New Roman"/>
          <w:sz w:val="28"/>
          <w:szCs w:val="28"/>
          <w:lang w:eastAsia="ru-RU"/>
        </w:rPr>
        <w:t xml:space="preserve"> дневного стационара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63AA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</w:t>
      </w:r>
      <w:r w:rsidR="00863AA2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</w:t>
      </w:r>
      <w:r w:rsidR="00863AA2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63AA2" w:rsidRPr="00863AA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63AA2">
        <w:rPr>
          <w:rFonts w:ascii="Times New Roman" w:eastAsia="Times New Roman" w:hAnsi="Times New Roman"/>
          <w:bCs/>
          <w:sz w:val="28"/>
          <w:szCs w:val="28"/>
          <w:lang w:eastAsia="ru-RU"/>
        </w:rPr>
        <w:t>Также была учтена доля заявленных случаев в общем объеме, доступных к распределению.</w:t>
      </w:r>
    </w:p>
    <w:p w14:paraId="2DA481B1" w14:textId="77777777" w:rsidR="00AA109B" w:rsidRDefault="00AA109B" w:rsidP="00AA109B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Объёмы финансового обеспечения медицинских организаций рассчитаны исходя из расчета по КСГ на 2023 год в разрезе профилей по каждой медицинской организации.</w:t>
      </w:r>
    </w:p>
    <w:p w14:paraId="1B103A85" w14:textId="1F52E187" w:rsidR="00AA109B" w:rsidRDefault="00AA109B" w:rsidP="00AA109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Комиссии по разработке территориальной программы обязательного медицинского страхования установить годовые объемы медицинской помощи и финансового обеспечения по 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по профилю 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 w:rsidR="003269D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644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3AA2" w:rsidRPr="00A6445F">
        <w:rPr>
          <w:rFonts w:ascii="Times New Roman" w:eastAsia="Times New Roman" w:hAnsi="Times New Roman"/>
          <w:sz w:val="28"/>
          <w:szCs w:val="28"/>
          <w:lang w:eastAsia="ru-RU"/>
        </w:rPr>
        <w:t>в условиях</w:t>
      </w:r>
      <w:r w:rsidR="00863AA2">
        <w:rPr>
          <w:rFonts w:ascii="Times New Roman" w:eastAsia="Times New Roman" w:hAnsi="Times New Roman"/>
          <w:sz w:val="28"/>
          <w:szCs w:val="28"/>
          <w:lang w:eastAsia="ru-RU"/>
        </w:rPr>
        <w:t xml:space="preserve"> дневного стационара</w:t>
      </w:r>
      <w:r w:rsidR="00863AA2" w:rsidRPr="009778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7807">
        <w:rPr>
          <w:rFonts w:ascii="Times New Roman" w:eastAsia="Times New Roman" w:hAnsi="Times New Roman"/>
          <w:sz w:val="28"/>
          <w:szCs w:val="28"/>
          <w:lang w:eastAsia="ru-RU"/>
        </w:rPr>
        <w:t>в разрезе медицинских организаций в следующих объемах: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180"/>
        <w:gridCol w:w="1860"/>
        <w:gridCol w:w="2614"/>
      </w:tblGrid>
      <w:tr w:rsidR="00AA109B" w:rsidRPr="00AA109B" w14:paraId="6FB2432C" w14:textId="77777777" w:rsidTr="00E06CF7">
        <w:trPr>
          <w:trHeight w:val="276"/>
        </w:trPr>
        <w:tc>
          <w:tcPr>
            <w:tcW w:w="5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C446" w14:textId="77777777" w:rsidR="00AA109B" w:rsidRPr="00AA109B" w:rsidRDefault="00AA109B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Наименование медицинской организации 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A7F7" w14:textId="77777777" w:rsidR="00AA109B" w:rsidRPr="00AA109B" w:rsidRDefault="00AA109B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Объем медицинской помощи 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9635" w14:textId="77777777" w:rsidR="00AA109B" w:rsidRPr="00AA109B" w:rsidRDefault="00AA109B" w:rsidP="00FF540D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Финансовое обеспечение, руб.</w:t>
            </w:r>
          </w:p>
        </w:tc>
      </w:tr>
      <w:tr w:rsidR="00AA109B" w:rsidRPr="00AA109B" w14:paraId="5DEE9708" w14:textId="77777777" w:rsidTr="00E06CF7">
        <w:trPr>
          <w:trHeight w:val="276"/>
        </w:trPr>
        <w:tc>
          <w:tcPr>
            <w:tcW w:w="5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D99C" w14:textId="77777777" w:rsidR="00AA109B" w:rsidRPr="00AA109B" w:rsidRDefault="00AA109B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FB6F" w14:textId="77777777" w:rsidR="00AA109B" w:rsidRPr="00AA109B" w:rsidRDefault="00AA109B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88EC" w14:textId="77777777" w:rsidR="00AA109B" w:rsidRPr="00AA109B" w:rsidRDefault="00AA109B" w:rsidP="00FF540D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</w:p>
        </w:tc>
      </w:tr>
      <w:tr w:rsidR="00AA109B" w:rsidRPr="00AA109B" w14:paraId="6298D2A4" w14:textId="77777777" w:rsidTr="00E06CF7">
        <w:trPr>
          <w:trHeight w:val="20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EAD2" w14:textId="51B49774" w:rsidR="00AA109B" w:rsidRPr="00AA109B" w:rsidRDefault="00AA109B" w:rsidP="00863AA2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ГОБУЗ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="00863AA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КГВВ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36C2" w14:textId="00778348" w:rsidR="00AA109B" w:rsidRPr="00AA109B" w:rsidRDefault="00863AA2" w:rsidP="00FF540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615</w:t>
            </w:r>
            <w:r w:rsidR="00AA109B"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7A5C" w14:textId="30783014" w:rsidR="00AA109B" w:rsidRPr="00AA109B" w:rsidRDefault="00AA109B" w:rsidP="00863AA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</w:t>
            </w:r>
            <w:r w:rsidR="00863AA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1</w:t>
            </w: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  <w:r w:rsidR="00863AA2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230 985,29</w:t>
            </w:r>
          </w:p>
        </w:tc>
      </w:tr>
      <w:tr w:rsidR="00AA109B" w:rsidRPr="00AA109B" w14:paraId="457DD2EC" w14:textId="77777777" w:rsidTr="00E06CF7">
        <w:trPr>
          <w:trHeight w:val="20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D8C3" w14:textId="0C2C08E7" w:rsidR="00AA109B" w:rsidRPr="00AA109B" w:rsidRDefault="00AA109B" w:rsidP="00FF540D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ОАУЗ 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«</w:t>
            </w:r>
            <w:r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КЦМР</w:t>
            </w:r>
            <w:r w:rsidR="003269D9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7BFD" w14:textId="5FDCD043" w:rsidR="00AA109B" w:rsidRPr="00AA109B" w:rsidRDefault="00863AA2" w:rsidP="00FF540D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900</w:t>
            </w:r>
            <w:r w:rsidR="00AA109B"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A03C" w14:textId="7375CD9C" w:rsidR="00AA109B" w:rsidRPr="00AA109B" w:rsidRDefault="00863AA2" w:rsidP="00863AA2">
            <w:pPr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21</w:t>
            </w:r>
            <w:r w:rsidR="00AA109B" w:rsidRPr="00AA109B"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lang w:eastAsia="ru-RU" w:bidi="ar-SA"/>
              </w:rPr>
              <w:t>520 859,08</w:t>
            </w:r>
          </w:p>
        </w:tc>
      </w:tr>
      <w:tr w:rsidR="00AA109B" w:rsidRPr="00AA109B" w14:paraId="1E103101" w14:textId="77777777" w:rsidTr="00E06CF7">
        <w:trPr>
          <w:trHeight w:val="20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3DAC0" w14:textId="77777777" w:rsidR="00AA109B" w:rsidRPr="00885F5D" w:rsidRDefault="00AA109B" w:rsidP="00FF540D">
            <w:pPr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</w:pPr>
            <w:r w:rsidRPr="00885F5D">
              <w:rPr>
                <w:rFonts w:ascii="Times New Roman" w:eastAsia="Times New Roman" w:hAnsi="Times New Roman"/>
                <w:b/>
                <w:bCs/>
                <w:kern w:val="0"/>
                <w:lang w:eastAsia="ru-RU" w:bidi="ar-SA"/>
              </w:rPr>
              <w:t>Итого: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BDB7B" w14:textId="36E6866D" w:rsidR="00AA109B" w:rsidRPr="00885F5D" w:rsidRDefault="00AA109B" w:rsidP="005A0FEA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85F5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 xml:space="preserve">1 </w:t>
            </w:r>
            <w:r w:rsidR="00863AA2" w:rsidRPr="00885F5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51</w:t>
            </w:r>
            <w:r w:rsidR="005A0FEA" w:rsidRPr="00885F5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5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FCE75" w14:textId="49C8CDBD" w:rsidR="00AA109B" w:rsidRPr="00885F5D" w:rsidRDefault="005A0FEA" w:rsidP="00863AA2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885F5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32 751 844,37</w:t>
            </w:r>
          </w:p>
        </w:tc>
      </w:tr>
    </w:tbl>
    <w:p w14:paraId="2F0810BB" w14:textId="77777777" w:rsidR="00AA109B" w:rsidRDefault="00AA109B" w:rsidP="00AA109B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AAAA172" w14:textId="77777777" w:rsidR="00271F86" w:rsidRPr="0090140A" w:rsidRDefault="00271F86" w:rsidP="00271F8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tbl>
      <w:tblPr>
        <w:tblStyle w:val="af1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083"/>
      </w:tblGrid>
      <w:tr w:rsidR="00271F86" w:rsidRPr="0090140A" w14:paraId="6F6316C4" w14:textId="77777777" w:rsidTr="00FF540D">
        <w:tc>
          <w:tcPr>
            <w:tcW w:w="3827" w:type="dxa"/>
          </w:tcPr>
          <w:p w14:paraId="7F009DC7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14:paraId="55B1D5CD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А.Н. Рыжова </w:t>
            </w:r>
          </w:p>
          <w:p w14:paraId="2263F2B7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1F86" w:rsidRPr="0090140A" w14:paraId="760748B4" w14:textId="77777777" w:rsidTr="00FF540D">
        <w:tc>
          <w:tcPr>
            <w:tcW w:w="3827" w:type="dxa"/>
          </w:tcPr>
          <w:p w14:paraId="476D5790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14:paraId="48C4FA9D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14:paraId="47CF47EE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1F86" w:rsidRPr="0090140A" w14:paraId="6E09FF16" w14:textId="77777777" w:rsidTr="00FF540D">
        <w:tc>
          <w:tcPr>
            <w:tcW w:w="3827" w:type="dxa"/>
          </w:tcPr>
          <w:p w14:paraId="107D1A07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14:paraId="2A5C42F4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О.Н. Алексеева</w:t>
            </w:r>
          </w:p>
          <w:p w14:paraId="30815E43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1F86" w:rsidRPr="0090140A" w14:paraId="58629DA4" w14:textId="77777777" w:rsidTr="00FF540D">
        <w:tc>
          <w:tcPr>
            <w:tcW w:w="3827" w:type="dxa"/>
          </w:tcPr>
          <w:p w14:paraId="108BEB87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____________________</w:t>
            </w:r>
          </w:p>
        </w:tc>
        <w:tc>
          <w:tcPr>
            <w:tcW w:w="3083" w:type="dxa"/>
          </w:tcPr>
          <w:p w14:paraId="62D7492C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14:paraId="781F007C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1F86" w:rsidRPr="0090140A" w14:paraId="2487717B" w14:textId="77777777" w:rsidTr="00FF540D">
        <w:tc>
          <w:tcPr>
            <w:tcW w:w="3827" w:type="dxa"/>
          </w:tcPr>
          <w:p w14:paraId="5A467B83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14:paraId="5CFD2FBF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Э.В. Григорьев</w:t>
            </w:r>
          </w:p>
          <w:p w14:paraId="781DA673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1F86" w:rsidRPr="007D5F3A" w14:paraId="48ECD7F4" w14:textId="77777777" w:rsidTr="00FF540D">
        <w:tc>
          <w:tcPr>
            <w:tcW w:w="3827" w:type="dxa"/>
          </w:tcPr>
          <w:p w14:paraId="7B193E24" w14:textId="77777777" w:rsidR="00271F86" w:rsidRPr="0090140A" w:rsidRDefault="00271F86" w:rsidP="00FF540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14:paraId="38059333" w14:textId="0455340E" w:rsidR="00271F86" w:rsidRPr="007D5F3A" w:rsidRDefault="00271F86" w:rsidP="00885F5D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</w:tc>
      </w:tr>
    </w:tbl>
    <w:p w14:paraId="6877F271" w14:textId="2BB28525" w:rsidR="002D70C1" w:rsidRPr="00C80FD1" w:rsidRDefault="002D70C1" w:rsidP="00271F86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2D70C1" w:rsidRPr="00C80FD1" w:rsidSect="00885F5D">
      <w:headerReference w:type="default" r:id="rId9"/>
      <w:pgSz w:w="11906" w:h="16838" w:code="9"/>
      <w:pgMar w:top="1021" w:right="567" w:bottom="1021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190C5A" w14:textId="77777777" w:rsidR="00511249" w:rsidRDefault="00511249">
      <w:r>
        <w:separator/>
      </w:r>
    </w:p>
  </w:endnote>
  <w:endnote w:type="continuationSeparator" w:id="0">
    <w:p w14:paraId="20DD64DE" w14:textId="77777777" w:rsidR="00511249" w:rsidRDefault="0051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D2BE2" w14:textId="77777777" w:rsidR="00511249" w:rsidRDefault="00511249">
      <w:r>
        <w:separator/>
      </w:r>
    </w:p>
  </w:footnote>
  <w:footnote w:type="continuationSeparator" w:id="0">
    <w:p w14:paraId="2F484B2C" w14:textId="77777777" w:rsidR="00511249" w:rsidRDefault="00511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69AA9" w14:textId="77777777" w:rsidR="00511249" w:rsidRPr="00951A93" w:rsidRDefault="00511249" w:rsidP="00951A93">
    <w:pPr>
      <w:pStyle w:val="af2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2B5D63">
      <w:rPr>
        <w:rFonts w:ascii="Times New Roman" w:hAnsi="Times New Roman" w:cs="Times New Roman"/>
        <w:noProof/>
      </w:rPr>
      <w:t>2</w:t>
    </w:r>
    <w:r w:rsidRPr="00951A93">
      <w:rPr>
        <w:rFonts w:ascii="Times New Roman" w:hAnsi="Times New Roman" w:cs="Times New Roman"/>
      </w:rPr>
      <w:fldChar w:fldCharType="end"/>
    </w:r>
  </w:p>
  <w:p w14:paraId="417812CC" w14:textId="77777777" w:rsidR="00511249" w:rsidRDefault="0051124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56D2"/>
    <w:multiLevelType w:val="multilevel"/>
    <w:tmpl w:val="F38CFF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05275F98"/>
    <w:multiLevelType w:val="hybridMultilevel"/>
    <w:tmpl w:val="3EACBE32"/>
    <w:lvl w:ilvl="0" w:tplc="CA6ADEC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931B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2BC76EB"/>
    <w:multiLevelType w:val="hybridMultilevel"/>
    <w:tmpl w:val="3E22F76A"/>
    <w:lvl w:ilvl="0" w:tplc="04190001">
      <w:start w:val="34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8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7E71C1D"/>
    <w:multiLevelType w:val="hybridMultilevel"/>
    <w:tmpl w:val="3664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427D6"/>
    <w:multiLevelType w:val="multilevel"/>
    <w:tmpl w:val="9B46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1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2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2AC640A"/>
    <w:multiLevelType w:val="hybridMultilevel"/>
    <w:tmpl w:val="36B64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017AF"/>
    <w:multiLevelType w:val="multilevel"/>
    <w:tmpl w:val="72E658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6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7">
    <w:nsid w:val="2EE94E05"/>
    <w:multiLevelType w:val="hybridMultilevel"/>
    <w:tmpl w:val="A4748FA0"/>
    <w:lvl w:ilvl="0" w:tplc="97449A08">
      <w:start w:val="349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3836045"/>
    <w:multiLevelType w:val="hybridMultilevel"/>
    <w:tmpl w:val="F42A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C4E80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FA8542D"/>
    <w:multiLevelType w:val="hybridMultilevel"/>
    <w:tmpl w:val="8724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5">
    <w:nsid w:val="4DFF6B3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6F3585"/>
    <w:multiLevelType w:val="hybridMultilevel"/>
    <w:tmpl w:val="CE647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195843"/>
    <w:multiLevelType w:val="hybridMultilevel"/>
    <w:tmpl w:val="8872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29">
    <w:nsid w:val="74D14F98"/>
    <w:multiLevelType w:val="hybridMultilevel"/>
    <w:tmpl w:val="7E4EEAF4"/>
    <w:lvl w:ilvl="0" w:tplc="02A4A4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8065433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B985352"/>
    <w:multiLevelType w:val="hybridMultilevel"/>
    <w:tmpl w:val="7BA4CCF4"/>
    <w:lvl w:ilvl="0" w:tplc="977CFB48">
      <w:start w:val="4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1901B6"/>
    <w:multiLevelType w:val="hybridMultilevel"/>
    <w:tmpl w:val="A95A7460"/>
    <w:lvl w:ilvl="0" w:tplc="38209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2"/>
  </w:num>
  <w:num w:numId="5">
    <w:abstractNumId w:val="12"/>
  </w:num>
  <w:num w:numId="6">
    <w:abstractNumId w:val="24"/>
  </w:num>
  <w:num w:numId="7">
    <w:abstractNumId w:val="21"/>
  </w:num>
  <w:num w:numId="8">
    <w:abstractNumId w:val="23"/>
  </w:num>
  <w:num w:numId="9">
    <w:abstractNumId w:val="16"/>
  </w:num>
  <w:num w:numId="10">
    <w:abstractNumId w:val="11"/>
  </w:num>
  <w:num w:numId="11">
    <w:abstractNumId w:val="28"/>
  </w:num>
  <w:num w:numId="12">
    <w:abstractNumId w:val="7"/>
  </w:num>
  <w:num w:numId="13">
    <w:abstractNumId w:val="27"/>
  </w:num>
  <w:num w:numId="14">
    <w:abstractNumId w:val="18"/>
  </w:num>
  <w:num w:numId="15">
    <w:abstractNumId w:val="30"/>
  </w:num>
  <w:num w:numId="16">
    <w:abstractNumId w:val="2"/>
  </w:num>
  <w:num w:numId="17">
    <w:abstractNumId w:val="19"/>
  </w:num>
  <w:num w:numId="18">
    <w:abstractNumId w:val="25"/>
  </w:num>
  <w:num w:numId="19">
    <w:abstractNumId w:val="5"/>
  </w:num>
  <w:num w:numId="20">
    <w:abstractNumId w:val="10"/>
  </w:num>
  <w:num w:numId="21">
    <w:abstractNumId w:val="29"/>
  </w:num>
  <w:num w:numId="22">
    <w:abstractNumId w:val="1"/>
  </w:num>
  <w:num w:numId="23">
    <w:abstractNumId w:val="32"/>
  </w:num>
  <w:num w:numId="24">
    <w:abstractNumId w:val="9"/>
  </w:num>
  <w:num w:numId="25">
    <w:abstractNumId w:val="3"/>
  </w:num>
  <w:num w:numId="26">
    <w:abstractNumId w:val="20"/>
  </w:num>
  <w:num w:numId="27">
    <w:abstractNumId w:val="15"/>
  </w:num>
  <w:num w:numId="28">
    <w:abstractNumId w:val="17"/>
  </w:num>
  <w:num w:numId="29">
    <w:abstractNumId w:val="6"/>
  </w:num>
  <w:num w:numId="30">
    <w:abstractNumId w:val="31"/>
  </w:num>
  <w:num w:numId="31">
    <w:abstractNumId w:val="14"/>
  </w:num>
  <w:num w:numId="32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ED0"/>
    <w:rsid w:val="000017BD"/>
    <w:rsid w:val="000017DB"/>
    <w:rsid w:val="00001C55"/>
    <w:rsid w:val="00001D6B"/>
    <w:rsid w:val="00002268"/>
    <w:rsid w:val="000024C9"/>
    <w:rsid w:val="00002717"/>
    <w:rsid w:val="00002D63"/>
    <w:rsid w:val="0000323C"/>
    <w:rsid w:val="000038AF"/>
    <w:rsid w:val="00003A1E"/>
    <w:rsid w:val="00003D2F"/>
    <w:rsid w:val="00003E20"/>
    <w:rsid w:val="00004257"/>
    <w:rsid w:val="00004476"/>
    <w:rsid w:val="0000677D"/>
    <w:rsid w:val="0000782D"/>
    <w:rsid w:val="000104C4"/>
    <w:rsid w:val="00010622"/>
    <w:rsid w:val="00011D76"/>
    <w:rsid w:val="00011E4C"/>
    <w:rsid w:val="00012278"/>
    <w:rsid w:val="000123C3"/>
    <w:rsid w:val="00012988"/>
    <w:rsid w:val="00014CFD"/>
    <w:rsid w:val="000167A7"/>
    <w:rsid w:val="00016B10"/>
    <w:rsid w:val="000171C5"/>
    <w:rsid w:val="00017C7B"/>
    <w:rsid w:val="000204BD"/>
    <w:rsid w:val="00020514"/>
    <w:rsid w:val="00020564"/>
    <w:rsid w:val="00022623"/>
    <w:rsid w:val="00022CD2"/>
    <w:rsid w:val="00023695"/>
    <w:rsid w:val="000246E5"/>
    <w:rsid w:val="00024735"/>
    <w:rsid w:val="000261AF"/>
    <w:rsid w:val="00026A32"/>
    <w:rsid w:val="00026AE7"/>
    <w:rsid w:val="00026F7C"/>
    <w:rsid w:val="000276EB"/>
    <w:rsid w:val="00027914"/>
    <w:rsid w:val="00027B13"/>
    <w:rsid w:val="00027FB3"/>
    <w:rsid w:val="00030449"/>
    <w:rsid w:val="00030A7D"/>
    <w:rsid w:val="0003103B"/>
    <w:rsid w:val="0003105B"/>
    <w:rsid w:val="00031304"/>
    <w:rsid w:val="0003176C"/>
    <w:rsid w:val="000318E1"/>
    <w:rsid w:val="000320A2"/>
    <w:rsid w:val="000320FC"/>
    <w:rsid w:val="00032D5C"/>
    <w:rsid w:val="000330AF"/>
    <w:rsid w:val="00034808"/>
    <w:rsid w:val="00034DAE"/>
    <w:rsid w:val="000352C4"/>
    <w:rsid w:val="00035742"/>
    <w:rsid w:val="00035B4D"/>
    <w:rsid w:val="00036675"/>
    <w:rsid w:val="00036EF8"/>
    <w:rsid w:val="0003758E"/>
    <w:rsid w:val="0004035D"/>
    <w:rsid w:val="00040AED"/>
    <w:rsid w:val="000411E2"/>
    <w:rsid w:val="0004128C"/>
    <w:rsid w:val="000417A5"/>
    <w:rsid w:val="00041D49"/>
    <w:rsid w:val="00042E3B"/>
    <w:rsid w:val="00043684"/>
    <w:rsid w:val="000437CD"/>
    <w:rsid w:val="00044009"/>
    <w:rsid w:val="00044312"/>
    <w:rsid w:val="000450D1"/>
    <w:rsid w:val="00045C8C"/>
    <w:rsid w:val="00045E5B"/>
    <w:rsid w:val="00046EFC"/>
    <w:rsid w:val="00047B6D"/>
    <w:rsid w:val="00047BCD"/>
    <w:rsid w:val="000517BD"/>
    <w:rsid w:val="00051E0B"/>
    <w:rsid w:val="00052A0C"/>
    <w:rsid w:val="000535E4"/>
    <w:rsid w:val="0005373F"/>
    <w:rsid w:val="00054490"/>
    <w:rsid w:val="00054A8A"/>
    <w:rsid w:val="00054BA4"/>
    <w:rsid w:val="00054FD0"/>
    <w:rsid w:val="000553D3"/>
    <w:rsid w:val="0005553C"/>
    <w:rsid w:val="0005593D"/>
    <w:rsid w:val="00055A43"/>
    <w:rsid w:val="00055F1C"/>
    <w:rsid w:val="000571D1"/>
    <w:rsid w:val="000575D6"/>
    <w:rsid w:val="0005787A"/>
    <w:rsid w:val="00057FCE"/>
    <w:rsid w:val="0006075A"/>
    <w:rsid w:val="00060E2C"/>
    <w:rsid w:val="0006172C"/>
    <w:rsid w:val="00061C38"/>
    <w:rsid w:val="00062499"/>
    <w:rsid w:val="00062728"/>
    <w:rsid w:val="000639E2"/>
    <w:rsid w:val="00063DA1"/>
    <w:rsid w:val="00064537"/>
    <w:rsid w:val="00064F6F"/>
    <w:rsid w:val="000658C2"/>
    <w:rsid w:val="00066235"/>
    <w:rsid w:val="00066EBD"/>
    <w:rsid w:val="00067134"/>
    <w:rsid w:val="000672A5"/>
    <w:rsid w:val="000676D8"/>
    <w:rsid w:val="00067833"/>
    <w:rsid w:val="00067890"/>
    <w:rsid w:val="00067B5F"/>
    <w:rsid w:val="000700A2"/>
    <w:rsid w:val="0007202B"/>
    <w:rsid w:val="00074356"/>
    <w:rsid w:val="000743B9"/>
    <w:rsid w:val="00075325"/>
    <w:rsid w:val="00075490"/>
    <w:rsid w:val="00075517"/>
    <w:rsid w:val="00076B52"/>
    <w:rsid w:val="00076E6F"/>
    <w:rsid w:val="0007701A"/>
    <w:rsid w:val="00077457"/>
    <w:rsid w:val="0008071B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3A50"/>
    <w:rsid w:val="00083D2A"/>
    <w:rsid w:val="0008415E"/>
    <w:rsid w:val="00084235"/>
    <w:rsid w:val="00084418"/>
    <w:rsid w:val="000844ED"/>
    <w:rsid w:val="00084525"/>
    <w:rsid w:val="00084969"/>
    <w:rsid w:val="00084DEC"/>
    <w:rsid w:val="000866BF"/>
    <w:rsid w:val="00086811"/>
    <w:rsid w:val="000874D8"/>
    <w:rsid w:val="00087C26"/>
    <w:rsid w:val="00090096"/>
    <w:rsid w:val="0009051F"/>
    <w:rsid w:val="00090F49"/>
    <w:rsid w:val="00091310"/>
    <w:rsid w:val="0009199A"/>
    <w:rsid w:val="000925E9"/>
    <w:rsid w:val="00092C20"/>
    <w:rsid w:val="00092CFC"/>
    <w:rsid w:val="0009343D"/>
    <w:rsid w:val="000934F5"/>
    <w:rsid w:val="00094C03"/>
    <w:rsid w:val="00094DAF"/>
    <w:rsid w:val="00095304"/>
    <w:rsid w:val="000953CB"/>
    <w:rsid w:val="00095C45"/>
    <w:rsid w:val="00095FF1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0C9F"/>
    <w:rsid w:val="000A18B6"/>
    <w:rsid w:val="000A193F"/>
    <w:rsid w:val="000A2334"/>
    <w:rsid w:val="000A26A0"/>
    <w:rsid w:val="000A2B05"/>
    <w:rsid w:val="000A3392"/>
    <w:rsid w:val="000A37C6"/>
    <w:rsid w:val="000A3E1B"/>
    <w:rsid w:val="000A417C"/>
    <w:rsid w:val="000A4929"/>
    <w:rsid w:val="000A5FDD"/>
    <w:rsid w:val="000A611C"/>
    <w:rsid w:val="000A64EA"/>
    <w:rsid w:val="000A6856"/>
    <w:rsid w:val="000A6B28"/>
    <w:rsid w:val="000A7EAB"/>
    <w:rsid w:val="000B0B64"/>
    <w:rsid w:val="000B1060"/>
    <w:rsid w:val="000B19F9"/>
    <w:rsid w:val="000B296B"/>
    <w:rsid w:val="000B2E7E"/>
    <w:rsid w:val="000B2E80"/>
    <w:rsid w:val="000B30C5"/>
    <w:rsid w:val="000B38B8"/>
    <w:rsid w:val="000B3AEC"/>
    <w:rsid w:val="000B58D1"/>
    <w:rsid w:val="000B5ECB"/>
    <w:rsid w:val="000B5F82"/>
    <w:rsid w:val="000B603C"/>
    <w:rsid w:val="000B67C0"/>
    <w:rsid w:val="000B6C00"/>
    <w:rsid w:val="000B7000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B6A"/>
    <w:rsid w:val="000C3CDB"/>
    <w:rsid w:val="000C49C6"/>
    <w:rsid w:val="000C4E82"/>
    <w:rsid w:val="000C5031"/>
    <w:rsid w:val="000C58A2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3D3D"/>
    <w:rsid w:val="000D3E12"/>
    <w:rsid w:val="000D469E"/>
    <w:rsid w:val="000D4B77"/>
    <w:rsid w:val="000D4BE6"/>
    <w:rsid w:val="000D4F00"/>
    <w:rsid w:val="000D55A6"/>
    <w:rsid w:val="000D5AB3"/>
    <w:rsid w:val="000D63E5"/>
    <w:rsid w:val="000D69FF"/>
    <w:rsid w:val="000D7300"/>
    <w:rsid w:val="000D75D1"/>
    <w:rsid w:val="000D78DF"/>
    <w:rsid w:val="000D7C58"/>
    <w:rsid w:val="000D7CBF"/>
    <w:rsid w:val="000D7EBD"/>
    <w:rsid w:val="000E007B"/>
    <w:rsid w:val="000E00EC"/>
    <w:rsid w:val="000E07D6"/>
    <w:rsid w:val="000E0F5E"/>
    <w:rsid w:val="000E170E"/>
    <w:rsid w:val="000E18B8"/>
    <w:rsid w:val="000E19A1"/>
    <w:rsid w:val="000E1CE3"/>
    <w:rsid w:val="000E2BB0"/>
    <w:rsid w:val="000E2D19"/>
    <w:rsid w:val="000E4705"/>
    <w:rsid w:val="000E4DFF"/>
    <w:rsid w:val="000E4EBB"/>
    <w:rsid w:val="000E4FD9"/>
    <w:rsid w:val="000E594F"/>
    <w:rsid w:val="000E67F7"/>
    <w:rsid w:val="000E76B7"/>
    <w:rsid w:val="000F0495"/>
    <w:rsid w:val="000F0821"/>
    <w:rsid w:val="000F1313"/>
    <w:rsid w:val="000F1498"/>
    <w:rsid w:val="000F1EEB"/>
    <w:rsid w:val="000F2C6C"/>
    <w:rsid w:val="000F2DF8"/>
    <w:rsid w:val="000F3EEA"/>
    <w:rsid w:val="000F44C4"/>
    <w:rsid w:val="000F4A0E"/>
    <w:rsid w:val="000F564A"/>
    <w:rsid w:val="000F66D8"/>
    <w:rsid w:val="000F6778"/>
    <w:rsid w:val="000F681B"/>
    <w:rsid w:val="000F724F"/>
    <w:rsid w:val="000F7BF6"/>
    <w:rsid w:val="001004CF"/>
    <w:rsid w:val="00100757"/>
    <w:rsid w:val="0010105E"/>
    <w:rsid w:val="0010118F"/>
    <w:rsid w:val="00102C67"/>
    <w:rsid w:val="00102CBC"/>
    <w:rsid w:val="00102DC8"/>
    <w:rsid w:val="00104846"/>
    <w:rsid w:val="00104F68"/>
    <w:rsid w:val="00105E63"/>
    <w:rsid w:val="00105E83"/>
    <w:rsid w:val="00105E90"/>
    <w:rsid w:val="00105E9D"/>
    <w:rsid w:val="0010649A"/>
    <w:rsid w:val="0010672F"/>
    <w:rsid w:val="00106B17"/>
    <w:rsid w:val="00106C57"/>
    <w:rsid w:val="00107305"/>
    <w:rsid w:val="001074B1"/>
    <w:rsid w:val="001108E6"/>
    <w:rsid w:val="00110FF4"/>
    <w:rsid w:val="00111618"/>
    <w:rsid w:val="001124A8"/>
    <w:rsid w:val="001134FE"/>
    <w:rsid w:val="00113C7B"/>
    <w:rsid w:val="00113F10"/>
    <w:rsid w:val="001158F8"/>
    <w:rsid w:val="00115CC8"/>
    <w:rsid w:val="001164DD"/>
    <w:rsid w:val="00116511"/>
    <w:rsid w:val="001178E1"/>
    <w:rsid w:val="001206D0"/>
    <w:rsid w:val="001207EB"/>
    <w:rsid w:val="00120ECC"/>
    <w:rsid w:val="00120FD6"/>
    <w:rsid w:val="00122A22"/>
    <w:rsid w:val="00122EFB"/>
    <w:rsid w:val="00123047"/>
    <w:rsid w:val="0012309B"/>
    <w:rsid w:val="001236B0"/>
    <w:rsid w:val="00123909"/>
    <w:rsid w:val="00123C04"/>
    <w:rsid w:val="00123EBF"/>
    <w:rsid w:val="001240B5"/>
    <w:rsid w:val="00125195"/>
    <w:rsid w:val="00125535"/>
    <w:rsid w:val="001256F6"/>
    <w:rsid w:val="00125F0C"/>
    <w:rsid w:val="00126175"/>
    <w:rsid w:val="0012683C"/>
    <w:rsid w:val="00126910"/>
    <w:rsid w:val="00130F49"/>
    <w:rsid w:val="001314AA"/>
    <w:rsid w:val="00132E30"/>
    <w:rsid w:val="00133333"/>
    <w:rsid w:val="00133B9A"/>
    <w:rsid w:val="001340F3"/>
    <w:rsid w:val="0013416E"/>
    <w:rsid w:val="001344CA"/>
    <w:rsid w:val="001356D2"/>
    <w:rsid w:val="00136D7E"/>
    <w:rsid w:val="00137A70"/>
    <w:rsid w:val="001407B2"/>
    <w:rsid w:val="00140E1B"/>
    <w:rsid w:val="00141167"/>
    <w:rsid w:val="00141609"/>
    <w:rsid w:val="001417AF"/>
    <w:rsid w:val="0014189B"/>
    <w:rsid w:val="00141D82"/>
    <w:rsid w:val="0014272B"/>
    <w:rsid w:val="00142C51"/>
    <w:rsid w:val="00142EE6"/>
    <w:rsid w:val="00143585"/>
    <w:rsid w:val="00143773"/>
    <w:rsid w:val="0014377B"/>
    <w:rsid w:val="00144810"/>
    <w:rsid w:val="001450EF"/>
    <w:rsid w:val="001458F9"/>
    <w:rsid w:val="00145923"/>
    <w:rsid w:val="00145E94"/>
    <w:rsid w:val="0014614B"/>
    <w:rsid w:val="00146F8C"/>
    <w:rsid w:val="00147096"/>
    <w:rsid w:val="0014757B"/>
    <w:rsid w:val="001477E7"/>
    <w:rsid w:val="001500EC"/>
    <w:rsid w:val="001512F3"/>
    <w:rsid w:val="00151562"/>
    <w:rsid w:val="0015197D"/>
    <w:rsid w:val="0015249B"/>
    <w:rsid w:val="00152A2F"/>
    <w:rsid w:val="00152F1B"/>
    <w:rsid w:val="00153A43"/>
    <w:rsid w:val="00153AA7"/>
    <w:rsid w:val="00153C82"/>
    <w:rsid w:val="00153D18"/>
    <w:rsid w:val="00154551"/>
    <w:rsid w:val="001545A1"/>
    <w:rsid w:val="0015568F"/>
    <w:rsid w:val="001556FB"/>
    <w:rsid w:val="00155D23"/>
    <w:rsid w:val="001561C4"/>
    <w:rsid w:val="001567DD"/>
    <w:rsid w:val="00156F9C"/>
    <w:rsid w:val="001571EA"/>
    <w:rsid w:val="00157393"/>
    <w:rsid w:val="00157F0D"/>
    <w:rsid w:val="0016035C"/>
    <w:rsid w:val="001603D2"/>
    <w:rsid w:val="001608A2"/>
    <w:rsid w:val="00160EF0"/>
    <w:rsid w:val="00161195"/>
    <w:rsid w:val="00161654"/>
    <w:rsid w:val="00161D4E"/>
    <w:rsid w:val="00161E6C"/>
    <w:rsid w:val="00162840"/>
    <w:rsid w:val="00162ACF"/>
    <w:rsid w:val="00163F51"/>
    <w:rsid w:val="001640E8"/>
    <w:rsid w:val="00164A92"/>
    <w:rsid w:val="00164DC3"/>
    <w:rsid w:val="00165608"/>
    <w:rsid w:val="00165F15"/>
    <w:rsid w:val="0016632F"/>
    <w:rsid w:val="00166347"/>
    <w:rsid w:val="00166352"/>
    <w:rsid w:val="00166966"/>
    <w:rsid w:val="00166FFB"/>
    <w:rsid w:val="00167173"/>
    <w:rsid w:val="00167862"/>
    <w:rsid w:val="00170283"/>
    <w:rsid w:val="001705EC"/>
    <w:rsid w:val="001710FA"/>
    <w:rsid w:val="0017175E"/>
    <w:rsid w:val="00171A4D"/>
    <w:rsid w:val="00171BFB"/>
    <w:rsid w:val="00171C6C"/>
    <w:rsid w:val="00172207"/>
    <w:rsid w:val="00172678"/>
    <w:rsid w:val="0017268A"/>
    <w:rsid w:val="001727DE"/>
    <w:rsid w:val="00172D01"/>
    <w:rsid w:val="001735C4"/>
    <w:rsid w:val="00173804"/>
    <w:rsid w:val="0017397C"/>
    <w:rsid w:val="00173A95"/>
    <w:rsid w:val="00173D94"/>
    <w:rsid w:val="001745B8"/>
    <w:rsid w:val="00176281"/>
    <w:rsid w:val="00176D34"/>
    <w:rsid w:val="00176E02"/>
    <w:rsid w:val="0017701B"/>
    <w:rsid w:val="001773BB"/>
    <w:rsid w:val="001775B2"/>
    <w:rsid w:val="001776F0"/>
    <w:rsid w:val="00177B07"/>
    <w:rsid w:val="00177E17"/>
    <w:rsid w:val="0018095B"/>
    <w:rsid w:val="00181EC9"/>
    <w:rsid w:val="00183300"/>
    <w:rsid w:val="00183716"/>
    <w:rsid w:val="001839B5"/>
    <w:rsid w:val="001839DD"/>
    <w:rsid w:val="00183D99"/>
    <w:rsid w:val="0018485D"/>
    <w:rsid w:val="00184D30"/>
    <w:rsid w:val="00184E79"/>
    <w:rsid w:val="0018563E"/>
    <w:rsid w:val="00185B6C"/>
    <w:rsid w:val="00185C35"/>
    <w:rsid w:val="00185CD5"/>
    <w:rsid w:val="00186365"/>
    <w:rsid w:val="00186989"/>
    <w:rsid w:val="00186B88"/>
    <w:rsid w:val="00186F5E"/>
    <w:rsid w:val="001876F0"/>
    <w:rsid w:val="00187EA0"/>
    <w:rsid w:val="001906E1"/>
    <w:rsid w:val="0019082F"/>
    <w:rsid w:val="00190985"/>
    <w:rsid w:val="0019271F"/>
    <w:rsid w:val="00193D5C"/>
    <w:rsid w:val="00193F79"/>
    <w:rsid w:val="0019443E"/>
    <w:rsid w:val="00194830"/>
    <w:rsid w:val="00194AB6"/>
    <w:rsid w:val="00194CC9"/>
    <w:rsid w:val="00194ECC"/>
    <w:rsid w:val="001951E4"/>
    <w:rsid w:val="00195762"/>
    <w:rsid w:val="0019589A"/>
    <w:rsid w:val="00195BEC"/>
    <w:rsid w:val="00195DB4"/>
    <w:rsid w:val="0019677C"/>
    <w:rsid w:val="00196837"/>
    <w:rsid w:val="00196A76"/>
    <w:rsid w:val="001A0300"/>
    <w:rsid w:val="001A0402"/>
    <w:rsid w:val="001A098E"/>
    <w:rsid w:val="001A0AA3"/>
    <w:rsid w:val="001A0CD7"/>
    <w:rsid w:val="001A0D42"/>
    <w:rsid w:val="001A36F8"/>
    <w:rsid w:val="001A3C27"/>
    <w:rsid w:val="001A3E75"/>
    <w:rsid w:val="001A438E"/>
    <w:rsid w:val="001A47C9"/>
    <w:rsid w:val="001A5F92"/>
    <w:rsid w:val="001A60FB"/>
    <w:rsid w:val="001A659F"/>
    <w:rsid w:val="001A67FD"/>
    <w:rsid w:val="001B03D4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3B8"/>
    <w:rsid w:val="001B35DB"/>
    <w:rsid w:val="001B3704"/>
    <w:rsid w:val="001B3C47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B7F63"/>
    <w:rsid w:val="001C10BC"/>
    <w:rsid w:val="001C10CE"/>
    <w:rsid w:val="001C15C6"/>
    <w:rsid w:val="001C265C"/>
    <w:rsid w:val="001C2CB6"/>
    <w:rsid w:val="001C2DD5"/>
    <w:rsid w:val="001C3B4D"/>
    <w:rsid w:val="001C4395"/>
    <w:rsid w:val="001C4B9F"/>
    <w:rsid w:val="001C4C47"/>
    <w:rsid w:val="001C5699"/>
    <w:rsid w:val="001C5A6E"/>
    <w:rsid w:val="001C623E"/>
    <w:rsid w:val="001C6944"/>
    <w:rsid w:val="001D07E4"/>
    <w:rsid w:val="001D1805"/>
    <w:rsid w:val="001D2421"/>
    <w:rsid w:val="001D26CF"/>
    <w:rsid w:val="001D2D27"/>
    <w:rsid w:val="001D3059"/>
    <w:rsid w:val="001D3F74"/>
    <w:rsid w:val="001D4C71"/>
    <w:rsid w:val="001D5409"/>
    <w:rsid w:val="001D5A33"/>
    <w:rsid w:val="001D5C64"/>
    <w:rsid w:val="001D61D2"/>
    <w:rsid w:val="001D677E"/>
    <w:rsid w:val="001D732F"/>
    <w:rsid w:val="001D7BFE"/>
    <w:rsid w:val="001E13A4"/>
    <w:rsid w:val="001E18F0"/>
    <w:rsid w:val="001E193F"/>
    <w:rsid w:val="001E1CAC"/>
    <w:rsid w:val="001E2226"/>
    <w:rsid w:val="001E25E6"/>
    <w:rsid w:val="001E2D91"/>
    <w:rsid w:val="001E30EA"/>
    <w:rsid w:val="001E3E64"/>
    <w:rsid w:val="001E3FE2"/>
    <w:rsid w:val="001E4C1D"/>
    <w:rsid w:val="001E5A8E"/>
    <w:rsid w:val="001E5FAF"/>
    <w:rsid w:val="001E6896"/>
    <w:rsid w:val="001E7173"/>
    <w:rsid w:val="001F1E38"/>
    <w:rsid w:val="001F1E5A"/>
    <w:rsid w:val="001F21DE"/>
    <w:rsid w:val="001F22F8"/>
    <w:rsid w:val="001F25B6"/>
    <w:rsid w:val="001F2665"/>
    <w:rsid w:val="001F27E4"/>
    <w:rsid w:val="001F297A"/>
    <w:rsid w:val="001F2ACD"/>
    <w:rsid w:val="001F2FC4"/>
    <w:rsid w:val="001F32D2"/>
    <w:rsid w:val="001F3550"/>
    <w:rsid w:val="001F38B1"/>
    <w:rsid w:val="001F47EF"/>
    <w:rsid w:val="001F4830"/>
    <w:rsid w:val="001F4EB6"/>
    <w:rsid w:val="001F52C9"/>
    <w:rsid w:val="001F5EBC"/>
    <w:rsid w:val="001F6206"/>
    <w:rsid w:val="001F6626"/>
    <w:rsid w:val="001F6840"/>
    <w:rsid w:val="001F71A8"/>
    <w:rsid w:val="0020164B"/>
    <w:rsid w:val="00202664"/>
    <w:rsid w:val="00202ED3"/>
    <w:rsid w:val="00203518"/>
    <w:rsid w:val="00203749"/>
    <w:rsid w:val="00203794"/>
    <w:rsid w:val="00203E11"/>
    <w:rsid w:val="00205442"/>
    <w:rsid w:val="00205889"/>
    <w:rsid w:val="00206C5C"/>
    <w:rsid w:val="00206EF0"/>
    <w:rsid w:val="00207C4E"/>
    <w:rsid w:val="00207D26"/>
    <w:rsid w:val="0021017F"/>
    <w:rsid w:val="00210527"/>
    <w:rsid w:val="002106A3"/>
    <w:rsid w:val="00210985"/>
    <w:rsid w:val="002109A4"/>
    <w:rsid w:val="00210A26"/>
    <w:rsid w:val="0021126A"/>
    <w:rsid w:val="002113EB"/>
    <w:rsid w:val="002114F0"/>
    <w:rsid w:val="00211E1B"/>
    <w:rsid w:val="002121E4"/>
    <w:rsid w:val="00212206"/>
    <w:rsid w:val="00212923"/>
    <w:rsid w:val="00213145"/>
    <w:rsid w:val="00213455"/>
    <w:rsid w:val="00213C99"/>
    <w:rsid w:val="0021407E"/>
    <w:rsid w:val="00216157"/>
    <w:rsid w:val="00216239"/>
    <w:rsid w:val="002164EE"/>
    <w:rsid w:val="0021729A"/>
    <w:rsid w:val="002177B7"/>
    <w:rsid w:val="002177EE"/>
    <w:rsid w:val="002210C8"/>
    <w:rsid w:val="00221D3B"/>
    <w:rsid w:val="002222BB"/>
    <w:rsid w:val="00222734"/>
    <w:rsid w:val="002229A7"/>
    <w:rsid w:val="00222D3E"/>
    <w:rsid w:val="00222DDA"/>
    <w:rsid w:val="00222FB6"/>
    <w:rsid w:val="002234B2"/>
    <w:rsid w:val="00223D74"/>
    <w:rsid w:val="00224367"/>
    <w:rsid w:val="00225692"/>
    <w:rsid w:val="0022579D"/>
    <w:rsid w:val="00226CD0"/>
    <w:rsid w:val="00227B40"/>
    <w:rsid w:val="00227E3C"/>
    <w:rsid w:val="00230B6F"/>
    <w:rsid w:val="002317AE"/>
    <w:rsid w:val="00231FA6"/>
    <w:rsid w:val="00232461"/>
    <w:rsid w:val="00232F0A"/>
    <w:rsid w:val="00235212"/>
    <w:rsid w:val="0023551E"/>
    <w:rsid w:val="00236256"/>
    <w:rsid w:val="00236878"/>
    <w:rsid w:val="00240131"/>
    <w:rsid w:val="002403B0"/>
    <w:rsid w:val="00240EF5"/>
    <w:rsid w:val="002410BE"/>
    <w:rsid w:val="0024128A"/>
    <w:rsid w:val="00241BF7"/>
    <w:rsid w:val="00241C3B"/>
    <w:rsid w:val="00241FB8"/>
    <w:rsid w:val="0024230B"/>
    <w:rsid w:val="00242E6A"/>
    <w:rsid w:val="002445EC"/>
    <w:rsid w:val="002446A4"/>
    <w:rsid w:val="00244D75"/>
    <w:rsid w:val="00245054"/>
    <w:rsid w:val="00245311"/>
    <w:rsid w:val="00246017"/>
    <w:rsid w:val="00246293"/>
    <w:rsid w:val="0024630B"/>
    <w:rsid w:val="002463CC"/>
    <w:rsid w:val="00246E40"/>
    <w:rsid w:val="002472E0"/>
    <w:rsid w:val="0024746D"/>
    <w:rsid w:val="00247914"/>
    <w:rsid w:val="00250505"/>
    <w:rsid w:val="0025062A"/>
    <w:rsid w:val="0025084E"/>
    <w:rsid w:val="0025130B"/>
    <w:rsid w:val="00251EE9"/>
    <w:rsid w:val="00251F81"/>
    <w:rsid w:val="00252704"/>
    <w:rsid w:val="00252C28"/>
    <w:rsid w:val="002531BE"/>
    <w:rsid w:val="0025322B"/>
    <w:rsid w:val="00253320"/>
    <w:rsid w:val="0025366C"/>
    <w:rsid w:val="00253738"/>
    <w:rsid w:val="00253A1B"/>
    <w:rsid w:val="00254EDA"/>
    <w:rsid w:val="002559D1"/>
    <w:rsid w:val="00256BE6"/>
    <w:rsid w:val="00256DDD"/>
    <w:rsid w:val="00256FEB"/>
    <w:rsid w:val="00257978"/>
    <w:rsid w:val="00257AA0"/>
    <w:rsid w:val="00257AAF"/>
    <w:rsid w:val="00257D24"/>
    <w:rsid w:val="00257F19"/>
    <w:rsid w:val="0026036B"/>
    <w:rsid w:val="00260994"/>
    <w:rsid w:val="00260B30"/>
    <w:rsid w:val="0026120C"/>
    <w:rsid w:val="00261B28"/>
    <w:rsid w:val="0026268A"/>
    <w:rsid w:val="0026271C"/>
    <w:rsid w:val="00262CCC"/>
    <w:rsid w:val="00262E7B"/>
    <w:rsid w:val="00263270"/>
    <w:rsid w:val="00263A40"/>
    <w:rsid w:val="00264CBE"/>
    <w:rsid w:val="00265AED"/>
    <w:rsid w:val="00265D13"/>
    <w:rsid w:val="00267288"/>
    <w:rsid w:val="00267EE4"/>
    <w:rsid w:val="00271569"/>
    <w:rsid w:val="0027179E"/>
    <w:rsid w:val="00271F86"/>
    <w:rsid w:val="00272332"/>
    <w:rsid w:val="00273B9C"/>
    <w:rsid w:val="00273D49"/>
    <w:rsid w:val="00274F71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B7A"/>
    <w:rsid w:val="002812B1"/>
    <w:rsid w:val="00282202"/>
    <w:rsid w:val="002828F2"/>
    <w:rsid w:val="0028398B"/>
    <w:rsid w:val="00285F56"/>
    <w:rsid w:val="0028635C"/>
    <w:rsid w:val="002869BB"/>
    <w:rsid w:val="00286C51"/>
    <w:rsid w:val="00286F29"/>
    <w:rsid w:val="00287133"/>
    <w:rsid w:val="002875DD"/>
    <w:rsid w:val="00287750"/>
    <w:rsid w:val="0029051C"/>
    <w:rsid w:val="00290BF1"/>
    <w:rsid w:val="00290C97"/>
    <w:rsid w:val="002913DC"/>
    <w:rsid w:val="00291F9D"/>
    <w:rsid w:val="002920C3"/>
    <w:rsid w:val="0029269F"/>
    <w:rsid w:val="002928BB"/>
    <w:rsid w:val="00292983"/>
    <w:rsid w:val="00292B5C"/>
    <w:rsid w:val="00292D3D"/>
    <w:rsid w:val="00293266"/>
    <w:rsid w:val="00293507"/>
    <w:rsid w:val="0029362C"/>
    <w:rsid w:val="002947E9"/>
    <w:rsid w:val="00295D68"/>
    <w:rsid w:val="00295EA0"/>
    <w:rsid w:val="00296106"/>
    <w:rsid w:val="00296191"/>
    <w:rsid w:val="002961D5"/>
    <w:rsid w:val="00296532"/>
    <w:rsid w:val="00296A50"/>
    <w:rsid w:val="0029701C"/>
    <w:rsid w:val="002978DB"/>
    <w:rsid w:val="002978EC"/>
    <w:rsid w:val="002A0376"/>
    <w:rsid w:val="002A067F"/>
    <w:rsid w:val="002A0979"/>
    <w:rsid w:val="002A10C5"/>
    <w:rsid w:val="002A1FF4"/>
    <w:rsid w:val="002A2138"/>
    <w:rsid w:val="002A2253"/>
    <w:rsid w:val="002A252A"/>
    <w:rsid w:val="002A3334"/>
    <w:rsid w:val="002A39F6"/>
    <w:rsid w:val="002A4475"/>
    <w:rsid w:val="002A5225"/>
    <w:rsid w:val="002A602D"/>
    <w:rsid w:val="002A6432"/>
    <w:rsid w:val="002A7067"/>
    <w:rsid w:val="002A717F"/>
    <w:rsid w:val="002A7502"/>
    <w:rsid w:val="002A7688"/>
    <w:rsid w:val="002B160D"/>
    <w:rsid w:val="002B16D2"/>
    <w:rsid w:val="002B2372"/>
    <w:rsid w:val="002B23D0"/>
    <w:rsid w:val="002B25E8"/>
    <w:rsid w:val="002B2F1D"/>
    <w:rsid w:val="002B3B8E"/>
    <w:rsid w:val="002B5436"/>
    <w:rsid w:val="002B55C4"/>
    <w:rsid w:val="002B5C53"/>
    <w:rsid w:val="002B5D63"/>
    <w:rsid w:val="002B6703"/>
    <w:rsid w:val="002B6939"/>
    <w:rsid w:val="002B6A9D"/>
    <w:rsid w:val="002B7376"/>
    <w:rsid w:val="002B77AB"/>
    <w:rsid w:val="002B7A2D"/>
    <w:rsid w:val="002B7E06"/>
    <w:rsid w:val="002B7E95"/>
    <w:rsid w:val="002C082C"/>
    <w:rsid w:val="002C089D"/>
    <w:rsid w:val="002C0D9C"/>
    <w:rsid w:val="002C0F72"/>
    <w:rsid w:val="002C111E"/>
    <w:rsid w:val="002C20CB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5F"/>
    <w:rsid w:val="002C58C7"/>
    <w:rsid w:val="002C5FFF"/>
    <w:rsid w:val="002C6D57"/>
    <w:rsid w:val="002C6FF1"/>
    <w:rsid w:val="002C7717"/>
    <w:rsid w:val="002D0874"/>
    <w:rsid w:val="002D1271"/>
    <w:rsid w:val="002D16C9"/>
    <w:rsid w:val="002D1AC8"/>
    <w:rsid w:val="002D1BBA"/>
    <w:rsid w:val="002D209A"/>
    <w:rsid w:val="002D243E"/>
    <w:rsid w:val="002D2657"/>
    <w:rsid w:val="002D28E3"/>
    <w:rsid w:val="002D31F4"/>
    <w:rsid w:val="002D3307"/>
    <w:rsid w:val="002D3850"/>
    <w:rsid w:val="002D4320"/>
    <w:rsid w:val="002D493B"/>
    <w:rsid w:val="002D4E86"/>
    <w:rsid w:val="002D4EC1"/>
    <w:rsid w:val="002D550E"/>
    <w:rsid w:val="002D56BE"/>
    <w:rsid w:val="002D5AC5"/>
    <w:rsid w:val="002D60B8"/>
    <w:rsid w:val="002D6FE5"/>
    <w:rsid w:val="002D70C1"/>
    <w:rsid w:val="002D7638"/>
    <w:rsid w:val="002D7D38"/>
    <w:rsid w:val="002D7F09"/>
    <w:rsid w:val="002E02EB"/>
    <w:rsid w:val="002E073F"/>
    <w:rsid w:val="002E077E"/>
    <w:rsid w:val="002E1012"/>
    <w:rsid w:val="002E1383"/>
    <w:rsid w:val="002E17E6"/>
    <w:rsid w:val="002E1857"/>
    <w:rsid w:val="002E37AB"/>
    <w:rsid w:val="002E39C7"/>
    <w:rsid w:val="002E3B74"/>
    <w:rsid w:val="002E430B"/>
    <w:rsid w:val="002E48E7"/>
    <w:rsid w:val="002E52A3"/>
    <w:rsid w:val="002E5F74"/>
    <w:rsid w:val="002E65E6"/>
    <w:rsid w:val="002E796E"/>
    <w:rsid w:val="002F083B"/>
    <w:rsid w:val="002F0AFD"/>
    <w:rsid w:val="002F12A9"/>
    <w:rsid w:val="002F185C"/>
    <w:rsid w:val="002F198A"/>
    <w:rsid w:val="002F1F01"/>
    <w:rsid w:val="002F212D"/>
    <w:rsid w:val="002F251B"/>
    <w:rsid w:val="002F293C"/>
    <w:rsid w:val="002F5274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3B5C"/>
    <w:rsid w:val="00304997"/>
    <w:rsid w:val="00304F67"/>
    <w:rsid w:val="003052FB"/>
    <w:rsid w:val="0030694A"/>
    <w:rsid w:val="00306A3D"/>
    <w:rsid w:val="00306F57"/>
    <w:rsid w:val="00307487"/>
    <w:rsid w:val="003075E9"/>
    <w:rsid w:val="0031012A"/>
    <w:rsid w:val="0031034E"/>
    <w:rsid w:val="003106FB"/>
    <w:rsid w:val="0031075B"/>
    <w:rsid w:val="00310822"/>
    <w:rsid w:val="003109CB"/>
    <w:rsid w:val="00310C27"/>
    <w:rsid w:val="00311BD4"/>
    <w:rsid w:val="00311F10"/>
    <w:rsid w:val="00311F59"/>
    <w:rsid w:val="0031264C"/>
    <w:rsid w:val="0031266F"/>
    <w:rsid w:val="003126F2"/>
    <w:rsid w:val="00313880"/>
    <w:rsid w:val="003150C5"/>
    <w:rsid w:val="003151A6"/>
    <w:rsid w:val="0031561C"/>
    <w:rsid w:val="00315AB1"/>
    <w:rsid w:val="00315B27"/>
    <w:rsid w:val="00316297"/>
    <w:rsid w:val="003168A4"/>
    <w:rsid w:val="00316D93"/>
    <w:rsid w:val="003172EB"/>
    <w:rsid w:val="00317483"/>
    <w:rsid w:val="00320515"/>
    <w:rsid w:val="00320B74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6901"/>
    <w:rsid w:val="0032691A"/>
    <w:rsid w:val="003269D9"/>
    <w:rsid w:val="00326BA9"/>
    <w:rsid w:val="0032783A"/>
    <w:rsid w:val="0032786C"/>
    <w:rsid w:val="00330B8D"/>
    <w:rsid w:val="0033232A"/>
    <w:rsid w:val="00333053"/>
    <w:rsid w:val="00333096"/>
    <w:rsid w:val="003330CB"/>
    <w:rsid w:val="00333326"/>
    <w:rsid w:val="00334240"/>
    <w:rsid w:val="00334DED"/>
    <w:rsid w:val="0033539F"/>
    <w:rsid w:val="0033551A"/>
    <w:rsid w:val="003355C5"/>
    <w:rsid w:val="003363FA"/>
    <w:rsid w:val="00336493"/>
    <w:rsid w:val="00341F1D"/>
    <w:rsid w:val="00342304"/>
    <w:rsid w:val="0034293B"/>
    <w:rsid w:val="00342B77"/>
    <w:rsid w:val="0034368E"/>
    <w:rsid w:val="003440BF"/>
    <w:rsid w:val="00344380"/>
    <w:rsid w:val="003444D2"/>
    <w:rsid w:val="003449CA"/>
    <w:rsid w:val="00345CE8"/>
    <w:rsid w:val="00345E7F"/>
    <w:rsid w:val="0034643D"/>
    <w:rsid w:val="00346537"/>
    <w:rsid w:val="003467D0"/>
    <w:rsid w:val="00346FA5"/>
    <w:rsid w:val="003476F4"/>
    <w:rsid w:val="0034791F"/>
    <w:rsid w:val="003507E3"/>
    <w:rsid w:val="00351345"/>
    <w:rsid w:val="00351A33"/>
    <w:rsid w:val="003525D4"/>
    <w:rsid w:val="00352717"/>
    <w:rsid w:val="003528F9"/>
    <w:rsid w:val="00353230"/>
    <w:rsid w:val="0035363A"/>
    <w:rsid w:val="00353645"/>
    <w:rsid w:val="0035476B"/>
    <w:rsid w:val="003550CF"/>
    <w:rsid w:val="003554B8"/>
    <w:rsid w:val="003556C3"/>
    <w:rsid w:val="00355C6B"/>
    <w:rsid w:val="00355DA4"/>
    <w:rsid w:val="00356094"/>
    <w:rsid w:val="00356445"/>
    <w:rsid w:val="00356509"/>
    <w:rsid w:val="00356F05"/>
    <w:rsid w:val="003570A2"/>
    <w:rsid w:val="003570E6"/>
    <w:rsid w:val="003600A4"/>
    <w:rsid w:val="00360B5A"/>
    <w:rsid w:val="00360E1F"/>
    <w:rsid w:val="00360FFC"/>
    <w:rsid w:val="00361011"/>
    <w:rsid w:val="00361267"/>
    <w:rsid w:val="003621E2"/>
    <w:rsid w:val="0036229F"/>
    <w:rsid w:val="0036261E"/>
    <w:rsid w:val="00362FC1"/>
    <w:rsid w:val="003636C7"/>
    <w:rsid w:val="00363B55"/>
    <w:rsid w:val="00363E35"/>
    <w:rsid w:val="00364079"/>
    <w:rsid w:val="003645DF"/>
    <w:rsid w:val="00364A65"/>
    <w:rsid w:val="00365E8C"/>
    <w:rsid w:val="00367D0A"/>
    <w:rsid w:val="00367FB4"/>
    <w:rsid w:val="0037051E"/>
    <w:rsid w:val="00370633"/>
    <w:rsid w:val="00370AFB"/>
    <w:rsid w:val="0037166C"/>
    <w:rsid w:val="0037275D"/>
    <w:rsid w:val="003731A5"/>
    <w:rsid w:val="00373CA8"/>
    <w:rsid w:val="00373D79"/>
    <w:rsid w:val="00374794"/>
    <w:rsid w:val="00376296"/>
    <w:rsid w:val="00376377"/>
    <w:rsid w:val="00376F97"/>
    <w:rsid w:val="0037747E"/>
    <w:rsid w:val="003779DA"/>
    <w:rsid w:val="00377E11"/>
    <w:rsid w:val="00380612"/>
    <w:rsid w:val="0038151B"/>
    <w:rsid w:val="00381558"/>
    <w:rsid w:val="003816AB"/>
    <w:rsid w:val="00381FC4"/>
    <w:rsid w:val="00382770"/>
    <w:rsid w:val="003830B4"/>
    <w:rsid w:val="00383DA5"/>
    <w:rsid w:val="00384043"/>
    <w:rsid w:val="00384C36"/>
    <w:rsid w:val="00385376"/>
    <w:rsid w:val="0038610C"/>
    <w:rsid w:val="0038698B"/>
    <w:rsid w:val="00386AB0"/>
    <w:rsid w:val="00387319"/>
    <w:rsid w:val="00387633"/>
    <w:rsid w:val="00387ACE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589F"/>
    <w:rsid w:val="00396132"/>
    <w:rsid w:val="00396546"/>
    <w:rsid w:val="00396FF0"/>
    <w:rsid w:val="003976F9"/>
    <w:rsid w:val="00397961"/>
    <w:rsid w:val="003A0038"/>
    <w:rsid w:val="003A0C32"/>
    <w:rsid w:val="003A0FF3"/>
    <w:rsid w:val="003A1B65"/>
    <w:rsid w:val="003A281D"/>
    <w:rsid w:val="003A2A05"/>
    <w:rsid w:val="003A3092"/>
    <w:rsid w:val="003A312D"/>
    <w:rsid w:val="003A44FC"/>
    <w:rsid w:val="003A4847"/>
    <w:rsid w:val="003A4B16"/>
    <w:rsid w:val="003A4E77"/>
    <w:rsid w:val="003A53AA"/>
    <w:rsid w:val="003A5831"/>
    <w:rsid w:val="003A5939"/>
    <w:rsid w:val="003A619C"/>
    <w:rsid w:val="003A63AF"/>
    <w:rsid w:val="003A66EF"/>
    <w:rsid w:val="003A7D7E"/>
    <w:rsid w:val="003B0250"/>
    <w:rsid w:val="003B0E80"/>
    <w:rsid w:val="003B1021"/>
    <w:rsid w:val="003B1ABF"/>
    <w:rsid w:val="003B1BC6"/>
    <w:rsid w:val="003B280B"/>
    <w:rsid w:val="003B3068"/>
    <w:rsid w:val="003B313F"/>
    <w:rsid w:val="003B412B"/>
    <w:rsid w:val="003B4A91"/>
    <w:rsid w:val="003B5050"/>
    <w:rsid w:val="003B5424"/>
    <w:rsid w:val="003B5A7C"/>
    <w:rsid w:val="003B5AFF"/>
    <w:rsid w:val="003B5B77"/>
    <w:rsid w:val="003B693D"/>
    <w:rsid w:val="003B6EC3"/>
    <w:rsid w:val="003B7061"/>
    <w:rsid w:val="003B7317"/>
    <w:rsid w:val="003B7A94"/>
    <w:rsid w:val="003B7E93"/>
    <w:rsid w:val="003C003D"/>
    <w:rsid w:val="003C0A32"/>
    <w:rsid w:val="003C0EB3"/>
    <w:rsid w:val="003C13C5"/>
    <w:rsid w:val="003C18BF"/>
    <w:rsid w:val="003C22C8"/>
    <w:rsid w:val="003C28A4"/>
    <w:rsid w:val="003C2DC3"/>
    <w:rsid w:val="003C3355"/>
    <w:rsid w:val="003C3A66"/>
    <w:rsid w:val="003C42E3"/>
    <w:rsid w:val="003C48F8"/>
    <w:rsid w:val="003C4ACA"/>
    <w:rsid w:val="003C56D3"/>
    <w:rsid w:val="003C5B5B"/>
    <w:rsid w:val="003C610B"/>
    <w:rsid w:val="003C7223"/>
    <w:rsid w:val="003C77C5"/>
    <w:rsid w:val="003D029F"/>
    <w:rsid w:val="003D0529"/>
    <w:rsid w:val="003D0578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5CBC"/>
    <w:rsid w:val="003D613A"/>
    <w:rsid w:val="003D7953"/>
    <w:rsid w:val="003E009C"/>
    <w:rsid w:val="003E01E6"/>
    <w:rsid w:val="003E0D42"/>
    <w:rsid w:val="003E2492"/>
    <w:rsid w:val="003E2F12"/>
    <w:rsid w:val="003E31CC"/>
    <w:rsid w:val="003E3F6C"/>
    <w:rsid w:val="003E4237"/>
    <w:rsid w:val="003E46A1"/>
    <w:rsid w:val="003E482B"/>
    <w:rsid w:val="003E48FE"/>
    <w:rsid w:val="003E4CC3"/>
    <w:rsid w:val="003E61EA"/>
    <w:rsid w:val="003E6E8D"/>
    <w:rsid w:val="003E7592"/>
    <w:rsid w:val="003E78E3"/>
    <w:rsid w:val="003E7E83"/>
    <w:rsid w:val="003F1139"/>
    <w:rsid w:val="003F24BF"/>
    <w:rsid w:val="003F3AE3"/>
    <w:rsid w:val="003F40F1"/>
    <w:rsid w:val="003F44D6"/>
    <w:rsid w:val="003F588A"/>
    <w:rsid w:val="003F6249"/>
    <w:rsid w:val="003F642E"/>
    <w:rsid w:val="003F64D4"/>
    <w:rsid w:val="003F6589"/>
    <w:rsid w:val="003F65E2"/>
    <w:rsid w:val="003F7F3B"/>
    <w:rsid w:val="00400508"/>
    <w:rsid w:val="00400D89"/>
    <w:rsid w:val="00400DC3"/>
    <w:rsid w:val="00401406"/>
    <w:rsid w:val="00401FCB"/>
    <w:rsid w:val="00402A34"/>
    <w:rsid w:val="00403B0B"/>
    <w:rsid w:val="00403F33"/>
    <w:rsid w:val="0040498F"/>
    <w:rsid w:val="004058AA"/>
    <w:rsid w:val="00405A55"/>
    <w:rsid w:val="00406941"/>
    <w:rsid w:val="00406DD4"/>
    <w:rsid w:val="004071D5"/>
    <w:rsid w:val="00407AB7"/>
    <w:rsid w:val="00407D6E"/>
    <w:rsid w:val="00407E52"/>
    <w:rsid w:val="00411B1B"/>
    <w:rsid w:val="00411FD0"/>
    <w:rsid w:val="00412F6C"/>
    <w:rsid w:val="00413182"/>
    <w:rsid w:val="00413218"/>
    <w:rsid w:val="0041368E"/>
    <w:rsid w:val="00414081"/>
    <w:rsid w:val="00414227"/>
    <w:rsid w:val="004143FD"/>
    <w:rsid w:val="00415237"/>
    <w:rsid w:val="00415A23"/>
    <w:rsid w:val="00415EA8"/>
    <w:rsid w:val="00416C22"/>
    <w:rsid w:val="00416FB6"/>
    <w:rsid w:val="00417EEA"/>
    <w:rsid w:val="00420555"/>
    <w:rsid w:val="00420D87"/>
    <w:rsid w:val="00420ECE"/>
    <w:rsid w:val="00420F6E"/>
    <w:rsid w:val="004210D9"/>
    <w:rsid w:val="00421808"/>
    <w:rsid w:val="00421C54"/>
    <w:rsid w:val="00422313"/>
    <w:rsid w:val="00422891"/>
    <w:rsid w:val="00422D4F"/>
    <w:rsid w:val="0042320D"/>
    <w:rsid w:val="00423727"/>
    <w:rsid w:val="00423C06"/>
    <w:rsid w:val="00424465"/>
    <w:rsid w:val="00424E76"/>
    <w:rsid w:val="00425200"/>
    <w:rsid w:val="00425648"/>
    <w:rsid w:val="004259FB"/>
    <w:rsid w:val="00426DD2"/>
    <w:rsid w:val="0042706A"/>
    <w:rsid w:val="00430301"/>
    <w:rsid w:val="00431522"/>
    <w:rsid w:val="00431FFF"/>
    <w:rsid w:val="004322D6"/>
    <w:rsid w:val="004330AD"/>
    <w:rsid w:val="004335D1"/>
    <w:rsid w:val="004357FD"/>
    <w:rsid w:val="00436078"/>
    <w:rsid w:val="00436361"/>
    <w:rsid w:val="004373FF"/>
    <w:rsid w:val="00441C87"/>
    <w:rsid w:val="004433F2"/>
    <w:rsid w:val="004436DB"/>
    <w:rsid w:val="00444B22"/>
    <w:rsid w:val="00444F7E"/>
    <w:rsid w:val="00445807"/>
    <w:rsid w:val="00445823"/>
    <w:rsid w:val="004466E3"/>
    <w:rsid w:val="00446A1A"/>
    <w:rsid w:val="0044707F"/>
    <w:rsid w:val="00447CE2"/>
    <w:rsid w:val="00447D2A"/>
    <w:rsid w:val="00447DFF"/>
    <w:rsid w:val="00447E70"/>
    <w:rsid w:val="00447FC6"/>
    <w:rsid w:val="0045001A"/>
    <w:rsid w:val="0045082A"/>
    <w:rsid w:val="0045140C"/>
    <w:rsid w:val="00452520"/>
    <w:rsid w:val="00452D99"/>
    <w:rsid w:val="00452E1D"/>
    <w:rsid w:val="00452E34"/>
    <w:rsid w:val="004545DA"/>
    <w:rsid w:val="00455BE0"/>
    <w:rsid w:val="00457B40"/>
    <w:rsid w:val="00457BA8"/>
    <w:rsid w:val="00460B7D"/>
    <w:rsid w:val="004611DC"/>
    <w:rsid w:val="00461582"/>
    <w:rsid w:val="00461C61"/>
    <w:rsid w:val="00461D6A"/>
    <w:rsid w:val="00462407"/>
    <w:rsid w:val="004624B5"/>
    <w:rsid w:val="004629A3"/>
    <w:rsid w:val="00462F7C"/>
    <w:rsid w:val="00462FD5"/>
    <w:rsid w:val="0046348D"/>
    <w:rsid w:val="004634B6"/>
    <w:rsid w:val="00463CF6"/>
    <w:rsid w:val="0046434D"/>
    <w:rsid w:val="00464764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8B6"/>
    <w:rsid w:val="00467B82"/>
    <w:rsid w:val="00470393"/>
    <w:rsid w:val="00470B60"/>
    <w:rsid w:val="00470DB4"/>
    <w:rsid w:val="00470EB8"/>
    <w:rsid w:val="00471ACD"/>
    <w:rsid w:val="00471E6F"/>
    <w:rsid w:val="0047227B"/>
    <w:rsid w:val="00472B96"/>
    <w:rsid w:val="00472C41"/>
    <w:rsid w:val="00472D6C"/>
    <w:rsid w:val="004734B3"/>
    <w:rsid w:val="00473FCE"/>
    <w:rsid w:val="00474958"/>
    <w:rsid w:val="004754B3"/>
    <w:rsid w:val="00475881"/>
    <w:rsid w:val="0047594D"/>
    <w:rsid w:val="00476299"/>
    <w:rsid w:val="00476605"/>
    <w:rsid w:val="004769CA"/>
    <w:rsid w:val="00476B9B"/>
    <w:rsid w:val="00477132"/>
    <w:rsid w:val="00477BA8"/>
    <w:rsid w:val="0048013A"/>
    <w:rsid w:val="004802B8"/>
    <w:rsid w:val="00480FFE"/>
    <w:rsid w:val="004810F3"/>
    <w:rsid w:val="004816B9"/>
    <w:rsid w:val="0048184C"/>
    <w:rsid w:val="004819A0"/>
    <w:rsid w:val="0048282B"/>
    <w:rsid w:val="00483074"/>
    <w:rsid w:val="004831FB"/>
    <w:rsid w:val="00483215"/>
    <w:rsid w:val="00483681"/>
    <w:rsid w:val="00484A3E"/>
    <w:rsid w:val="00484DFE"/>
    <w:rsid w:val="004865D4"/>
    <w:rsid w:val="004870FE"/>
    <w:rsid w:val="00487271"/>
    <w:rsid w:val="00487296"/>
    <w:rsid w:val="00487351"/>
    <w:rsid w:val="00487B44"/>
    <w:rsid w:val="00487D01"/>
    <w:rsid w:val="00490465"/>
    <w:rsid w:val="004920A2"/>
    <w:rsid w:val="00492A0A"/>
    <w:rsid w:val="004934DA"/>
    <w:rsid w:val="004937A8"/>
    <w:rsid w:val="0049420E"/>
    <w:rsid w:val="004966A0"/>
    <w:rsid w:val="00496961"/>
    <w:rsid w:val="0049718D"/>
    <w:rsid w:val="00497E6F"/>
    <w:rsid w:val="004A099F"/>
    <w:rsid w:val="004A0FCB"/>
    <w:rsid w:val="004A42C1"/>
    <w:rsid w:val="004A4E56"/>
    <w:rsid w:val="004A4FBC"/>
    <w:rsid w:val="004A5B59"/>
    <w:rsid w:val="004A63A0"/>
    <w:rsid w:val="004A655F"/>
    <w:rsid w:val="004A6CDA"/>
    <w:rsid w:val="004A759D"/>
    <w:rsid w:val="004A77DC"/>
    <w:rsid w:val="004A7CC7"/>
    <w:rsid w:val="004A7E18"/>
    <w:rsid w:val="004B0886"/>
    <w:rsid w:val="004B1AF4"/>
    <w:rsid w:val="004B1E4D"/>
    <w:rsid w:val="004B1E9C"/>
    <w:rsid w:val="004B1F52"/>
    <w:rsid w:val="004B2A01"/>
    <w:rsid w:val="004B355B"/>
    <w:rsid w:val="004B3718"/>
    <w:rsid w:val="004B3828"/>
    <w:rsid w:val="004B3859"/>
    <w:rsid w:val="004B38A9"/>
    <w:rsid w:val="004B4716"/>
    <w:rsid w:val="004B4EDC"/>
    <w:rsid w:val="004B52CC"/>
    <w:rsid w:val="004B5C73"/>
    <w:rsid w:val="004B6F9D"/>
    <w:rsid w:val="004B73C9"/>
    <w:rsid w:val="004B7C65"/>
    <w:rsid w:val="004C0118"/>
    <w:rsid w:val="004C039C"/>
    <w:rsid w:val="004C0790"/>
    <w:rsid w:val="004C0E50"/>
    <w:rsid w:val="004C1E9E"/>
    <w:rsid w:val="004C2B45"/>
    <w:rsid w:val="004C3789"/>
    <w:rsid w:val="004C3974"/>
    <w:rsid w:val="004C3F4B"/>
    <w:rsid w:val="004C3F94"/>
    <w:rsid w:val="004C53C2"/>
    <w:rsid w:val="004C553F"/>
    <w:rsid w:val="004C58E1"/>
    <w:rsid w:val="004C5B20"/>
    <w:rsid w:val="004C5B2A"/>
    <w:rsid w:val="004C5E5E"/>
    <w:rsid w:val="004C6004"/>
    <w:rsid w:val="004C60A5"/>
    <w:rsid w:val="004C6258"/>
    <w:rsid w:val="004C6E92"/>
    <w:rsid w:val="004C74DB"/>
    <w:rsid w:val="004C7918"/>
    <w:rsid w:val="004C7D4B"/>
    <w:rsid w:val="004C7F3A"/>
    <w:rsid w:val="004D0DC6"/>
    <w:rsid w:val="004D0DC7"/>
    <w:rsid w:val="004D23D2"/>
    <w:rsid w:val="004D2673"/>
    <w:rsid w:val="004D2B32"/>
    <w:rsid w:val="004D2D6B"/>
    <w:rsid w:val="004D2E17"/>
    <w:rsid w:val="004D3267"/>
    <w:rsid w:val="004D3CE0"/>
    <w:rsid w:val="004D3F88"/>
    <w:rsid w:val="004D4554"/>
    <w:rsid w:val="004D455B"/>
    <w:rsid w:val="004D4756"/>
    <w:rsid w:val="004D4F8F"/>
    <w:rsid w:val="004D5834"/>
    <w:rsid w:val="004D5846"/>
    <w:rsid w:val="004D592A"/>
    <w:rsid w:val="004D63D9"/>
    <w:rsid w:val="004D682E"/>
    <w:rsid w:val="004D6B44"/>
    <w:rsid w:val="004D7B2D"/>
    <w:rsid w:val="004D7C75"/>
    <w:rsid w:val="004D7D33"/>
    <w:rsid w:val="004D7DC8"/>
    <w:rsid w:val="004E0CC6"/>
    <w:rsid w:val="004E14C5"/>
    <w:rsid w:val="004E1563"/>
    <w:rsid w:val="004E201E"/>
    <w:rsid w:val="004E233B"/>
    <w:rsid w:val="004E23F8"/>
    <w:rsid w:val="004E2804"/>
    <w:rsid w:val="004E297D"/>
    <w:rsid w:val="004E2B2F"/>
    <w:rsid w:val="004E2B7A"/>
    <w:rsid w:val="004E2C43"/>
    <w:rsid w:val="004E3058"/>
    <w:rsid w:val="004E31DE"/>
    <w:rsid w:val="004E3991"/>
    <w:rsid w:val="004E58F5"/>
    <w:rsid w:val="004E59FF"/>
    <w:rsid w:val="004E5B3D"/>
    <w:rsid w:val="004E6844"/>
    <w:rsid w:val="004E7083"/>
    <w:rsid w:val="004E7533"/>
    <w:rsid w:val="004E759B"/>
    <w:rsid w:val="004E765C"/>
    <w:rsid w:val="004F0C40"/>
    <w:rsid w:val="004F126F"/>
    <w:rsid w:val="004F1ECC"/>
    <w:rsid w:val="004F5824"/>
    <w:rsid w:val="004F5A82"/>
    <w:rsid w:val="004F5DFE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1A76"/>
    <w:rsid w:val="00501B2D"/>
    <w:rsid w:val="00501B41"/>
    <w:rsid w:val="0050209B"/>
    <w:rsid w:val="00502473"/>
    <w:rsid w:val="005026ED"/>
    <w:rsid w:val="0050293B"/>
    <w:rsid w:val="00503779"/>
    <w:rsid w:val="00503A24"/>
    <w:rsid w:val="00504215"/>
    <w:rsid w:val="00504473"/>
    <w:rsid w:val="005046EC"/>
    <w:rsid w:val="00504924"/>
    <w:rsid w:val="00504936"/>
    <w:rsid w:val="00505B1B"/>
    <w:rsid w:val="00505EE5"/>
    <w:rsid w:val="00506703"/>
    <w:rsid w:val="005069C4"/>
    <w:rsid w:val="005072FD"/>
    <w:rsid w:val="00507477"/>
    <w:rsid w:val="005079D6"/>
    <w:rsid w:val="00510319"/>
    <w:rsid w:val="005109D9"/>
    <w:rsid w:val="00510C72"/>
    <w:rsid w:val="00510CAF"/>
    <w:rsid w:val="00511183"/>
    <w:rsid w:val="005111B7"/>
    <w:rsid w:val="00511249"/>
    <w:rsid w:val="00511F0A"/>
    <w:rsid w:val="00512016"/>
    <w:rsid w:val="00512077"/>
    <w:rsid w:val="005128B6"/>
    <w:rsid w:val="00512A81"/>
    <w:rsid w:val="00513972"/>
    <w:rsid w:val="00514710"/>
    <w:rsid w:val="00515886"/>
    <w:rsid w:val="00516143"/>
    <w:rsid w:val="0051666E"/>
    <w:rsid w:val="00516F6D"/>
    <w:rsid w:val="00517DEA"/>
    <w:rsid w:val="005201BE"/>
    <w:rsid w:val="00520BD5"/>
    <w:rsid w:val="00521843"/>
    <w:rsid w:val="00521876"/>
    <w:rsid w:val="00521950"/>
    <w:rsid w:val="005220F9"/>
    <w:rsid w:val="00522395"/>
    <w:rsid w:val="0052403D"/>
    <w:rsid w:val="005245E1"/>
    <w:rsid w:val="00524629"/>
    <w:rsid w:val="005246F6"/>
    <w:rsid w:val="005249B9"/>
    <w:rsid w:val="00525843"/>
    <w:rsid w:val="00525A9A"/>
    <w:rsid w:val="00526342"/>
    <w:rsid w:val="005266ED"/>
    <w:rsid w:val="00526D52"/>
    <w:rsid w:val="00527128"/>
    <w:rsid w:val="00527DDD"/>
    <w:rsid w:val="00527F8C"/>
    <w:rsid w:val="005306CB"/>
    <w:rsid w:val="00530BCB"/>
    <w:rsid w:val="00531187"/>
    <w:rsid w:val="00531EC6"/>
    <w:rsid w:val="0053220D"/>
    <w:rsid w:val="00532220"/>
    <w:rsid w:val="005327EF"/>
    <w:rsid w:val="00532CBE"/>
    <w:rsid w:val="0053312A"/>
    <w:rsid w:val="005336DC"/>
    <w:rsid w:val="00533B02"/>
    <w:rsid w:val="0053442C"/>
    <w:rsid w:val="00534BDF"/>
    <w:rsid w:val="005351BC"/>
    <w:rsid w:val="0053530B"/>
    <w:rsid w:val="00536B08"/>
    <w:rsid w:val="0053759A"/>
    <w:rsid w:val="005378EC"/>
    <w:rsid w:val="005402C1"/>
    <w:rsid w:val="00540A16"/>
    <w:rsid w:val="00540CE6"/>
    <w:rsid w:val="00540DBB"/>
    <w:rsid w:val="00540EA4"/>
    <w:rsid w:val="00540EB0"/>
    <w:rsid w:val="005417ED"/>
    <w:rsid w:val="00542848"/>
    <w:rsid w:val="00542D2D"/>
    <w:rsid w:val="00542D74"/>
    <w:rsid w:val="00542FCC"/>
    <w:rsid w:val="00543200"/>
    <w:rsid w:val="005438D4"/>
    <w:rsid w:val="005442F2"/>
    <w:rsid w:val="0054432B"/>
    <w:rsid w:val="00544A2C"/>
    <w:rsid w:val="00544B49"/>
    <w:rsid w:val="0054547B"/>
    <w:rsid w:val="00545751"/>
    <w:rsid w:val="00545B24"/>
    <w:rsid w:val="00545C7D"/>
    <w:rsid w:val="00545D3B"/>
    <w:rsid w:val="00545D4E"/>
    <w:rsid w:val="00545E34"/>
    <w:rsid w:val="00545F83"/>
    <w:rsid w:val="0054607C"/>
    <w:rsid w:val="00546B6C"/>
    <w:rsid w:val="00547098"/>
    <w:rsid w:val="00550F52"/>
    <w:rsid w:val="005514FB"/>
    <w:rsid w:val="00551695"/>
    <w:rsid w:val="00553022"/>
    <w:rsid w:val="0055356C"/>
    <w:rsid w:val="005538C4"/>
    <w:rsid w:val="00553AA6"/>
    <w:rsid w:val="00554319"/>
    <w:rsid w:val="00554354"/>
    <w:rsid w:val="00554535"/>
    <w:rsid w:val="0055495F"/>
    <w:rsid w:val="00554E2D"/>
    <w:rsid w:val="00554F50"/>
    <w:rsid w:val="00555B8A"/>
    <w:rsid w:val="00556299"/>
    <w:rsid w:val="00556747"/>
    <w:rsid w:val="0055690C"/>
    <w:rsid w:val="0055723C"/>
    <w:rsid w:val="005574AA"/>
    <w:rsid w:val="00557CF9"/>
    <w:rsid w:val="00560849"/>
    <w:rsid w:val="00560CFB"/>
    <w:rsid w:val="00560EF8"/>
    <w:rsid w:val="00561144"/>
    <w:rsid w:val="0056114C"/>
    <w:rsid w:val="0056172A"/>
    <w:rsid w:val="00561D23"/>
    <w:rsid w:val="00561D86"/>
    <w:rsid w:val="00561DAE"/>
    <w:rsid w:val="00561EC1"/>
    <w:rsid w:val="00562994"/>
    <w:rsid w:val="0056354A"/>
    <w:rsid w:val="00563785"/>
    <w:rsid w:val="0056407E"/>
    <w:rsid w:val="005647A7"/>
    <w:rsid w:val="005648D9"/>
    <w:rsid w:val="00564A2A"/>
    <w:rsid w:val="005657F8"/>
    <w:rsid w:val="0056580D"/>
    <w:rsid w:val="005662E2"/>
    <w:rsid w:val="00566550"/>
    <w:rsid w:val="00566854"/>
    <w:rsid w:val="00566A2D"/>
    <w:rsid w:val="00566DC4"/>
    <w:rsid w:val="00567F82"/>
    <w:rsid w:val="005700AE"/>
    <w:rsid w:val="00570818"/>
    <w:rsid w:val="00570AFC"/>
    <w:rsid w:val="00570B4F"/>
    <w:rsid w:val="00570F06"/>
    <w:rsid w:val="005714F7"/>
    <w:rsid w:val="00571CB0"/>
    <w:rsid w:val="005721AE"/>
    <w:rsid w:val="00573304"/>
    <w:rsid w:val="005733AF"/>
    <w:rsid w:val="00573EF9"/>
    <w:rsid w:val="005743F4"/>
    <w:rsid w:val="005745EB"/>
    <w:rsid w:val="005746EB"/>
    <w:rsid w:val="0057648E"/>
    <w:rsid w:val="005768DA"/>
    <w:rsid w:val="005769F1"/>
    <w:rsid w:val="00576AC8"/>
    <w:rsid w:val="0057757A"/>
    <w:rsid w:val="005776BA"/>
    <w:rsid w:val="00577CB0"/>
    <w:rsid w:val="00577D36"/>
    <w:rsid w:val="00580B11"/>
    <w:rsid w:val="00580B8B"/>
    <w:rsid w:val="00580EFE"/>
    <w:rsid w:val="00581355"/>
    <w:rsid w:val="00581811"/>
    <w:rsid w:val="00581C74"/>
    <w:rsid w:val="00582494"/>
    <w:rsid w:val="0058269E"/>
    <w:rsid w:val="005826D0"/>
    <w:rsid w:val="00582C89"/>
    <w:rsid w:val="00583068"/>
    <w:rsid w:val="0058358C"/>
    <w:rsid w:val="00584394"/>
    <w:rsid w:val="005848E1"/>
    <w:rsid w:val="00584CED"/>
    <w:rsid w:val="00584FD6"/>
    <w:rsid w:val="005852B4"/>
    <w:rsid w:val="005853FE"/>
    <w:rsid w:val="0058597A"/>
    <w:rsid w:val="005864D9"/>
    <w:rsid w:val="005870A6"/>
    <w:rsid w:val="0059080B"/>
    <w:rsid w:val="00591969"/>
    <w:rsid w:val="00592089"/>
    <w:rsid w:val="005923EA"/>
    <w:rsid w:val="00592870"/>
    <w:rsid w:val="00592E04"/>
    <w:rsid w:val="00592FFA"/>
    <w:rsid w:val="00593C67"/>
    <w:rsid w:val="00593CF9"/>
    <w:rsid w:val="00593DD2"/>
    <w:rsid w:val="005942BD"/>
    <w:rsid w:val="00594C15"/>
    <w:rsid w:val="00596DC0"/>
    <w:rsid w:val="005973A1"/>
    <w:rsid w:val="005A04D8"/>
    <w:rsid w:val="005A0A1F"/>
    <w:rsid w:val="005A0F4C"/>
    <w:rsid w:val="005A0FEA"/>
    <w:rsid w:val="005A165F"/>
    <w:rsid w:val="005A2BBC"/>
    <w:rsid w:val="005A3F7D"/>
    <w:rsid w:val="005A42B3"/>
    <w:rsid w:val="005A42D2"/>
    <w:rsid w:val="005A50E9"/>
    <w:rsid w:val="005A5969"/>
    <w:rsid w:val="005A5FBD"/>
    <w:rsid w:val="005A7187"/>
    <w:rsid w:val="005B0F49"/>
    <w:rsid w:val="005B1029"/>
    <w:rsid w:val="005B1154"/>
    <w:rsid w:val="005B2AEF"/>
    <w:rsid w:val="005B4219"/>
    <w:rsid w:val="005B4300"/>
    <w:rsid w:val="005B4CBB"/>
    <w:rsid w:val="005B57A7"/>
    <w:rsid w:val="005B5F7F"/>
    <w:rsid w:val="005B6194"/>
    <w:rsid w:val="005B6AD8"/>
    <w:rsid w:val="005B6D06"/>
    <w:rsid w:val="005B728D"/>
    <w:rsid w:val="005B7442"/>
    <w:rsid w:val="005B7547"/>
    <w:rsid w:val="005B7626"/>
    <w:rsid w:val="005C0C39"/>
    <w:rsid w:val="005C1316"/>
    <w:rsid w:val="005C187E"/>
    <w:rsid w:val="005C24BD"/>
    <w:rsid w:val="005C2FCD"/>
    <w:rsid w:val="005C3D40"/>
    <w:rsid w:val="005C559C"/>
    <w:rsid w:val="005C57AF"/>
    <w:rsid w:val="005C5D39"/>
    <w:rsid w:val="005C6C9E"/>
    <w:rsid w:val="005C7730"/>
    <w:rsid w:val="005C7BF8"/>
    <w:rsid w:val="005D0396"/>
    <w:rsid w:val="005D093C"/>
    <w:rsid w:val="005D0F79"/>
    <w:rsid w:val="005D1BF3"/>
    <w:rsid w:val="005D1C5B"/>
    <w:rsid w:val="005D1D35"/>
    <w:rsid w:val="005D2280"/>
    <w:rsid w:val="005D2E00"/>
    <w:rsid w:val="005D3E28"/>
    <w:rsid w:val="005D3F97"/>
    <w:rsid w:val="005D41B1"/>
    <w:rsid w:val="005D4F45"/>
    <w:rsid w:val="005D558A"/>
    <w:rsid w:val="005D5ACC"/>
    <w:rsid w:val="005D5C2E"/>
    <w:rsid w:val="005D6420"/>
    <w:rsid w:val="005D6853"/>
    <w:rsid w:val="005D6A28"/>
    <w:rsid w:val="005D6C8F"/>
    <w:rsid w:val="005D6E79"/>
    <w:rsid w:val="005D7AFD"/>
    <w:rsid w:val="005E0063"/>
    <w:rsid w:val="005E029E"/>
    <w:rsid w:val="005E1E9D"/>
    <w:rsid w:val="005E2910"/>
    <w:rsid w:val="005E2B9B"/>
    <w:rsid w:val="005E2C42"/>
    <w:rsid w:val="005E3170"/>
    <w:rsid w:val="005E3522"/>
    <w:rsid w:val="005E360E"/>
    <w:rsid w:val="005E3B1D"/>
    <w:rsid w:val="005E42B6"/>
    <w:rsid w:val="005E453A"/>
    <w:rsid w:val="005E4C7E"/>
    <w:rsid w:val="005E4EC7"/>
    <w:rsid w:val="005E5472"/>
    <w:rsid w:val="005E5F6F"/>
    <w:rsid w:val="005E68BF"/>
    <w:rsid w:val="005E6DDF"/>
    <w:rsid w:val="005F093E"/>
    <w:rsid w:val="005F2320"/>
    <w:rsid w:val="005F2C33"/>
    <w:rsid w:val="005F3148"/>
    <w:rsid w:val="005F3967"/>
    <w:rsid w:val="005F4A72"/>
    <w:rsid w:val="005F4EBD"/>
    <w:rsid w:val="005F5002"/>
    <w:rsid w:val="005F571D"/>
    <w:rsid w:val="005F5EC2"/>
    <w:rsid w:val="005F7307"/>
    <w:rsid w:val="005F7F98"/>
    <w:rsid w:val="006016E3"/>
    <w:rsid w:val="006017D5"/>
    <w:rsid w:val="00601893"/>
    <w:rsid w:val="00601B2C"/>
    <w:rsid w:val="00601FA6"/>
    <w:rsid w:val="0060207F"/>
    <w:rsid w:val="0060240A"/>
    <w:rsid w:val="006031A6"/>
    <w:rsid w:val="00603444"/>
    <w:rsid w:val="00603748"/>
    <w:rsid w:val="0060384F"/>
    <w:rsid w:val="00603C18"/>
    <w:rsid w:val="00603E73"/>
    <w:rsid w:val="00605996"/>
    <w:rsid w:val="00605BAF"/>
    <w:rsid w:val="00605EA0"/>
    <w:rsid w:val="00605EFB"/>
    <w:rsid w:val="00606D3B"/>
    <w:rsid w:val="0061007F"/>
    <w:rsid w:val="006102E8"/>
    <w:rsid w:val="00610AD7"/>
    <w:rsid w:val="00610BEC"/>
    <w:rsid w:val="00610D00"/>
    <w:rsid w:val="00611281"/>
    <w:rsid w:val="00611A79"/>
    <w:rsid w:val="00611B37"/>
    <w:rsid w:val="00612248"/>
    <w:rsid w:val="00612366"/>
    <w:rsid w:val="00612A67"/>
    <w:rsid w:val="00612D2D"/>
    <w:rsid w:val="00613793"/>
    <w:rsid w:val="006137C2"/>
    <w:rsid w:val="00613C02"/>
    <w:rsid w:val="00613D0F"/>
    <w:rsid w:val="00614390"/>
    <w:rsid w:val="006143E8"/>
    <w:rsid w:val="00614733"/>
    <w:rsid w:val="00615058"/>
    <w:rsid w:val="00617129"/>
    <w:rsid w:val="006178B3"/>
    <w:rsid w:val="006208BB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B05"/>
    <w:rsid w:val="00622CDA"/>
    <w:rsid w:val="00623001"/>
    <w:rsid w:val="00623318"/>
    <w:rsid w:val="00623573"/>
    <w:rsid w:val="006241EF"/>
    <w:rsid w:val="00624ABC"/>
    <w:rsid w:val="00624E03"/>
    <w:rsid w:val="00625F50"/>
    <w:rsid w:val="0062616E"/>
    <w:rsid w:val="006263DD"/>
    <w:rsid w:val="00627433"/>
    <w:rsid w:val="006277CD"/>
    <w:rsid w:val="006302EE"/>
    <w:rsid w:val="0063097B"/>
    <w:rsid w:val="00630B1A"/>
    <w:rsid w:val="006321B2"/>
    <w:rsid w:val="00632A40"/>
    <w:rsid w:val="006339F4"/>
    <w:rsid w:val="00633E54"/>
    <w:rsid w:val="00634476"/>
    <w:rsid w:val="00634BF4"/>
    <w:rsid w:val="00635A54"/>
    <w:rsid w:val="00636A06"/>
    <w:rsid w:val="0063707B"/>
    <w:rsid w:val="00637380"/>
    <w:rsid w:val="00637521"/>
    <w:rsid w:val="00637D16"/>
    <w:rsid w:val="00637E85"/>
    <w:rsid w:val="00640A49"/>
    <w:rsid w:val="00640C47"/>
    <w:rsid w:val="00642DAB"/>
    <w:rsid w:val="0064330A"/>
    <w:rsid w:val="006439C9"/>
    <w:rsid w:val="00643AAD"/>
    <w:rsid w:val="00643B20"/>
    <w:rsid w:val="00643E7B"/>
    <w:rsid w:val="00644221"/>
    <w:rsid w:val="00644A98"/>
    <w:rsid w:val="00645507"/>
    <w:rsid w:val="006459F1"/>
    <w:rsid w:val="00646123"/>
    <w:rsid w:val="00647281"/>
    <w:rsid w:val="00647454"/>
    <w:rsid w:val="00647EFF"/>
    <w:rsid w:val="00650610"/>
    <w:rsid w:val="00651AD4"/>
    <w:rsid w:val="00652026"/>
    <w:rsid w:val="006526D4"/>
    <w:rsid w:val="00653A91"/>
    <w:rsid w:val="00653DEA"/>
    <w:rsid w:val="00653F9A"/>
    <w:rsid w:val="00653FAF"/>
    <w:rsid w:val="00653FFB"/>
    <w:rsid w:val="00654205"/>
    <w:rsid w:val="00654319"/>
    <w:rsid w:val="006545A6"/>
    <w:rsid w:val="0065504C"/>
    <w:rsid w:val="006558C5"/>
    <w:rsid w:val="00655DD3"/>
    <w:rsid w:val="00656461"/>
    <w:rsid w:val="00657978"/>
    <w:rsid w:val="0066063B"/>
    <w:rsid w:val="00660CCD"/>
    <w:rsid w:val="00660DFA"/>
    <w:rsid w:val="00661E9A"/>
    <w:rsid w:val="0066214F"/>
    <w:rsid w:val="006621BC"/>
    <w:rsid w:val="00662935"/>
    <w:rsid w:val="006630FA"/>
    <w:rsid w:val="00663A10"/>
    <w:rsid w:val="006645D3"/>
    <w:rsid w:val="00664BF0"/>
    <w:rsid w:val="00664FC7"/>
    <w:rsid w:val="00665170"/>
    <w:rsid w:val="006658B5"/>
    <w:rsid w:val="006665FB"/>
    <w:rsid w:val="00666618"/>
    <w:rsid w:val="00666E03"/>
    <w:rsid w:val="00666EB0"/>
    <w:rsid w:val="006676A6"/>
    <w:rsid w:val="00667D28"/>
    <w:rsid w:val="00670275"/>
    <w:rsid w:val="00671180"/>
    <w:rsid w:val="006711EF"/>
    <w:rsid w:val="00671211"/>
    <w:rsid w:val="00671325"/>
    <w:rsid w:val="00672871"/>
    <w:rsid w:val="00673194"/>
    <w:rsid w:val="00673616"/>
    <w:rsid w:val="006747C2"/>
    <w:rsid w:val="00674BC3"/>
    <w:rsid w:val="00674D7C"/>
    <w:rsid w:val="00674EE4"/>
    <w:rsid w:val="00675164"/>
    <w:rsid w:val="006751AD"/>
    <w:rsid w:val="0067570D"/>
    <w:rsid w:val="006763ED"/>
    <w:rsid w:val="0067653D"/>
    <w:rsid w:val="00676ECA"/>
    <w:rsid w:val="00677769"/>
    <w:rsid w:val="00680AB7"/>
    <w:rsid w:val="00680F0A"/>
    <w:rsid w:val="0068248E"/>
    <w:rsid w:val="006827BE"/>
    <w:rsid w:val="00682A93"/>
    <w:rsid w:val="00682B46"/>
    <w:rsid w:val="00683A58"/>
    <w:rsid w:val="00683E8C"/>
    <w:rsid w:val="00683F0F"/>
    <w:rsid w:val="0068485F"/>
    <w:rsid w:val="00684C10"/>
    <w:rsid w:val="00684C26"/>
    <w:rsid w:val="0068509B"/>
    <w:rsid w:val="00685276"/>
    <w:rsid w:val="006868CE"/>
    <w:rsid w:val="0068698A"/>
    <w:rsid w:val="0068778D"/>
    <w:rsid w:val="0068791C"/>
    <w:rsid w:val="006900A3"/>
    <w:rsid w:val="0069113A"/>
    <w:rsid w:val="006926DA"/>
    <w:rsid w:val="00692A98"/>
    <w:rsid w:val="00693276"/>
    <w:rsid w:val="006935C2"/>
    <w:rsid w:val="00693649"/>
    <w:rsid w:val="00693664"/>
    <w:rsid w:val="006954AE"/>
    <w:rsid w:val="00695748"/>
    <w:rsid w:val="0069577B"/>
    <w:rsid w:val="006964DF"/>
    <w:rsid w:val="0069763C"/>
    <w:rsid w:val="00697E5D"/>
    <w:rsid w:val="006A088B"/>
    <w:rsid w:val="006A0EC6"/>
    <w:rsid w:val="006A1988"/>
    <w:rsid w:val="006A2763"/>
    <w:rsid w:val="006A2BFD"/>
    <w:rsid w:val="006A2FBE"/>
    <w:rsid w:val="006A3145"/>
    <w:rsid w:val="006A33C1"/>
    <w:rsid w:val="006A363D"/>
    <w:rsid w:val="006A438A"/>
    <w:rsid w:val="006A484D"/>
    <w:rsid w:val="006A5607"/>
    <w:rsid w:val="006A5EA0"/>
    <w:rsid w:val="006A629D"/>
    <w:rsid w:val="006A6A5F"/>
    <w:rsid w:val="006A6E07"/>
    <w:rsid w:val="006A6FA9"/>
    <w:rsid w:val="006A7520"/>
    <w:rsid w:val="006B10FC"/>
    <w:rsid w:val="006B150A"/>
    <w:rsid w:val="006B1AB5"/>
    <w:rsid w:val="006B1E39"/>
    <w:rsid w:val="006B22EC"/>
    <w:rsid w:val="006B24DA"/>
    <w:rsid w:val="006B29CB"/>
    <w:rsid w:val="006B2DDA"/>
    <w:rsid w:val="006B2E24"/>
    <w:rsid w:val="006B3082"/>
    <w:rsid w:val="006B3620"/>
    <w:rsid w:val="006B3D3D"/>
    <w:rsid w:val="006B3DAD"/>
    <w:rsid w:val="006B3EEA"/>
    <w:rsid w:val="006B46FC"/>
    <w:rsid w:val="006B5438"/>
    <w:rsid w:val="006B5FBC"/>
    <w:rsid w:val="006B64E9"/>
    <w:rsid w:val="006B74BE"/>
    <w:rsid w:val="006B760B"/>
    <w:rsid w:val="006B7658"/>
    <w:rsid w:val="006B7EC1"/>
    <w:rsid w:val="006C067A"/>
    <w:rsid w:val="006C0B05"/>
    <w:rsid w:val="006C0D72"/>
    <w:rsid w:val="006C0DBF"/>
    <w:rsid w:val="006C181A"/>
    <w:rsid w:val="006C1D5C"/>
    <w:rsid w:val="006C1DBB"/>
    <w:rsid w:val="006C239B"/>
    <w:rsid w:val="006C24FA"/>
    <w:rsid w:val="006C2CA3"/>
    <w:rsid w:val="006C2FF2"/>
    <w:rsid w:val="006C3100"/>
    <w:rsid w:val="006C3762"/>
    <w:rsid w:val="006C47B1"/>
    <w:rsid w:val="006C578D"/>
    <w:rsid w:val="006C594D"/>
    <w:rsid w:val="006C59A6"/>
    <w:rsid w:val="006C5B57"/>
    <w:rsid w:val="006C70A7"/>
    <w:rsid w:val="006C7129"/>
    <w:rsid w:val="006C7619"/>
    <w:rsid w:val="006C77BA"/>
    <w:rsid w:val="006C7E6A"/>
    <w:rsid w:val="006D1D75"/>
    <w:rsid w:val="006D33A1"/>
    <w:rsid w:val="006D49D0"/>
    <w:rsid w:val="006D4CBE"/>
    <w:rsid w:val="006D4F44"/>
    <w:rsid w:val="006D571C"/>
    <w:rsid w:val="006D6573"/>
    <w:rsid w:val="006D6615"/>
    <w:rsid w:val="006E038A"/>
    <w:rsid w:val="006E0D9F"/>
    <w:rsid w:val="006E0EBE"/>
    <w:rsid w:val="006E16D1"/>
    <w:rsid w:val="006E1F80"/>
    <w:rsid w:val="006E359F"/>
    <w:rsid w:val="006E3AEF"/>
    <w:rsid w:val="006E3F32"/>
    <w:rsid w:val="006E4979"/>
    <w:rsid w:val="006E5020"/>
    <w:rsid w:val="006E5BB2"/>
    <w:rsid w:val="006E6800"/>
    <w:rsid w:val="006E687A"/>
    <w:rsid w:val="006E6A7E"/>
    <w:rsid w:val="006E6B63"/>
    <w:rsid w:val="006E6C25"/>
    <w:rsid w:val="006E78D5"/>
    <w:rsid w:val="006E7D85"/>
    <w:rsid w:val="006F01F7"/>
    <w:rsid w:val="006F0254"/>
    <w:rsid w:val="006F0DE5"/>
    <w:rsid w:val="006F0FFB"/>
    <w:rsid w:val="006F1549"/>
    <w:rsid w:val="006F167F"/>
    <w:rsid w:val="006F284A"/>
    <w:rsid w:val="006F28DE"/>
    <w:rsid w:val="006F2B9C"/>
    <w:rsid w:val="006F2E5D"/>
    <w:rsid w:val="006F360B"/>
    <w:rsid w:val="006F3B4B"/>
    <w:rsid w:val="006F4C92"/>
    <w:rsid w:val="006F505C"/>
    <w:rsid w:val="006F66A1"/>
    <w:rsid w:val="006F72AD"/>
    <w:rsid w:val="006F751C"/>
    <w:rsid w:val="006F75E6"/>
    <w:rsid w:val="006F7782"/>
    <w:rsid w:val="0070000E"/>
    <w:rsid w:val="007006AC"/>
    <w:rsid w:val="00700856"/>
    <w:rsid w:val="00700B22"/>
    <w:rsid w:val="00701649"/>
    <w:rsid w:val="00701CDE"/>
    <w:rsid w:val="00702654"/>
    <w:rsid w:val="0070298F"/>
    <w:rsid w:val="00702FB0"/>
    <w:rsid w:val="00703DA9"/>
    <w:rsid w:val="007048E9"/>
    <w:rsid w:val="00704DDD"/>
    <w:rsid w:val="00705104"/>
    <w:rsid w:val="0070553E"/>
    <w:rsid w:val="00705F44"/>
    <w:rsid w:val="00707286"/>
    <w:rsid w:val="00707D28"/>
    <w:rsid w:val="007105E3"/>
    <w:rsid w:val="00711A2D"/>
    <w:rsid w:val="00711AD1"/>
    <w:rsid w:val="00711EB7"/>
    <w:rsid w:val="00712B4D"/>
    <w:rsid w:val="00713FB2"/>
    <w:rsid w:val="007140B2"/>
    <w:rsid w:val="00715076"/>
    <w:rsid w:val="0071538D"/>
    <w:rsid w:val="0071576E"/>
    <w:rsid w:val="007160E4"/>
    <w:rsid w:val="007163D3"/>
    <w:rsid w:val="00716838"/>
    <w:rsid w:val="00716AB6"/>
    <w:rsid w:val="007170B7"/>
    <w:rsid w:val="0072033B"/>
    <w:rsid w:val="00720A9A"/>
    <w:rsid w:val="007215E8"/>
    <w:rsid w:val="00721ADA"/>
    <w:rsid w:val="00721F22"/>
    <w:rsid w:val="007221A7"/>
    <w:rsid w:val="0072280B"/>
    <w:rsid w:val="00722F5F"/>
    <w:rsid w:val="007231A1"/>
    <w:rsid w:val="00723251"/>
    <w:rsid w:val="007235CD"/>
    <w:rsid w:val="00723656"/>
    <w:rsid w:val="00723D76"/>
    <w:rsid w:val="00724091"/>
    <w:rsid w:val="007259AD"/>
    <w:rsid w:val="00726FDF"/>
    <w:rsid w:val="007276BE"/>
    <w:rsid w:val="007276DB"/>
    <w:rsid w:val="00727EA3"/>
    <w:rsid w:val="00730A04"/>
    <w:rsid w:val="00731024"/>
    <w:rsid w:val="0073109C"/>
    <w:rsid w:val="007310EA"/>
    <w:rsid w:val="0073111C"/>
    <w:rsid w:val="00731724"/>
    <w:rsid w:val="007325C4"/>
    <w:rsid w:val="00732667"/>
    <w:rsid w:val="00732A13"/>
    <w:rsid w:val="00732CAB"/>
    <w:rsid w:val="007338E0"/>
    <w:rsid w:val="00733ECC"/>
    <w:rsid w:val="00734962"/>
    <w:rsid w:val="00735C15"/>
    <w:rsid w:val="00736072"/>
    <w:rsid w:val="0073617A"/>
    <w:rsid w:val="0073685D"/>
    <w:rsid w:val="007375CA"/>
    <w:rsid w:val="00737615"/>
    <w:rsid w:val="007377C6"/>
    <w:rsid w:val="00737E47"/>
    <w:rsid w:val="00740461"/>
    <w:rsid w:val="00740C58"/>
    <w:rsid w:val="00742136"/>
    <w:rsid w:val="00742389"/>
    <w:rsid w:val="00742D38"/>
    <w:rsid w:val="0074304E"/>
    <w:rsid w:val="007432E9"/>
    <w:rsid w:val="007438B6"/>
    <w:rsid w:val="00744B2F"/>
    <w:rsid w:val="0074613E"/>
    <w:rsid w:val="0074666F"/>
    <w:rsid w:val="00746DCC"/>
    <w:rsid w:val="0074720D"/>
    <w:rsid w:val="007473D4"/>
    <w:rsid w:val="0074797B"/>
    <w:rsid w:val="00747C06"/>
    <w:rsid w:val="00751463"/>
    <w:rsid w:val="007518CC"/>
    <w:rsid w:val="00751A04"/>
    <w:rsid w:val="00751C8A"/>
    <w:rsid w:val="0075203B"/>
    <w:rsid w:val="00752107"/>
    <w:rsid w:val="007529A5"/>
    <w:rsid w:val="00752F97"/>
    <w:rsid w:val="007537D3"/>
    <w:rsid w:val="007545A5"/>
    <w:rsid w:val="00754E2D"/>
    <w:rsid w:val="007554F6"/>
    <w:rsid w:val="00755862"/>
    <w:rsid w:val="007565B9"/>
    <w:rsid w:val="00756ECD"/>
    <w:rsid w:val="007572EC"/>
    <w:rsid w:val="0075733C"/>
    <w:rsid w:val="00757B13"/>
    <w:rsid w:val="00760B75"/>
    <w:rsid w:val="007630BC"/>
    <w:rsid w:val="0076337B"/>
    <w:rsid w:val="007638E9"/>
    <w:rsid w:val="00763970"/>
    <w:rsid w:val="00763DCA"/>
    <w:rsid w:val="00764639"/>
    <w:rsid w:val="00764A76"/>
    <w:rsid w:val="00764B08"/>
    <w:rsid w:val="007650D2"/>
    <w:rsid w:val="007650EA"/>
    <w:rsid w:val="00765A8B"/>
    <w:rsid w:val="00765C0B"/>
    <w:rsid w:val="007675BC"/>
    <w:rsid w:val="00767792"/>
    <w:rsid w:val="00770E2A"/>
    <w:rsid w:val="00770ECE"/>
    <w:rsid w:val="0077123A"/>
    <w:rsid w:val="00771944"/>
    <w:rsid w:val="00771B08"/>
    <w:rsid w:val="00771F71"/>
    <w:rsid w:val="007721CE"/>
    <w:rsid w:val="00772B14"/>
    <w:rsid w:val="00772EAA"/>
    <w:rsid w:val="00772F27"/>
    <w:rsid w:val="007730BE"/>
    <w:rsid w:val="00774112"/>
    <w:rsid w:val="00774134"/>
    <w:rsid w:val="00774ABB"/>
    <w:rsid w:val="00774E27"/>
    <w:rsid w:val="007750E8"/>
    <w:rsid w:val="00775114"/>
    <w:rsid w:val="0077557E"/>
    <w:rsid w:val="00775BB3"/>
    <w:rsid w:val="00776254"/>
    <w:rsid w:val="007763D3"/>
    <w:rsid w:val="0077644B"/>
    <w:rsid w:val="00776CAF"/>
    <w:rsid w:val="00776FEF"/>
    <w:rsid w:val="007777E1"/>
    <w:rsid w:val="0078007E"/>
    <w:rsid w:val="007805BC"/>
    <w:rsid w:val="00780790"/>
    <w:rsid w:val="007807CA"/>
    <w:rsid w:val="0078158E"/>
    <w:rsid w:val="00781980"/>
    <w:rsid w:val="00781CB5"/>
    <w:rsid w:val="00781EC1"/>
    <w:rsid w:val="00782286"/>
    <w:rsid w:val="007835F3"/>
    <w:rsid w:val="00783D10"/>
    <w:rsid w:val="007851C0"/>
    <w:rsid w:val="0078597F"/>
    <w:rsid w:val="00786583"/>
    <w:rsid w:val="007867E0"/>
    <w:rsid w:val="007870B6"/>
    <w:rsid w:val="00787C3E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95C"/>
    <w:rsid w:val="00792FE0"/>
    <w:rsid w:val="0079372A"/>
    <w:rsid w:val="0079402A"/>
    <w:rsid w:val="007953C2"/>
    <w:rsid w:val="00795ACC"/>
    <w:rsid w:val="00795E62"/>
    <w:rsid w:val="0079778C"/>
    <w:rsid w:val="007977A6"/>
    <w:rsid w:val="00797B98"/>
    <w:rsid w:val="00797C75"/>
    <w:rsid w:val="007A00DE"/>
    <w:rsid w:val="007A06F6"/>
    <w:rsid w:val="007A0AAB"/>
    <w:rsid w:val="007A26A6"/>
    <w:rsid w:val="007A2B27"/>
    <w:rsid w:val="007A3B11"/>
    <w:rsid w:val="007A42B9"/>
    <w:rsid w:val="007A47DA"/>
    <w:rsid w:val="007A4C55"/>
    <w:rsid w:val="007A591A"/>
    <w:rsid w:val="007A63C7"/>
    <w:rsid w:val="007A648F"/>
    <w:rsid w:val="007A6B93"/>
    <w:rsid w:val="007A6CA0"/>
    <w:rsid w:val="007A6DF8"/>
    <w:rsid w:val="007A75C6"/>
    <w:rsid w:val="007A7AB7"/>
    <w:rsid w:val="007A7C1F"/>
    <w:rsid w:val="007A7DB4"/>
    <w:rsid w:val="007B009D"/>
    <w:rsid w:val="007B00A8"/>
    <w:rsid w:val="007B0208"/>
    <w:rsid w:val="007B04A3"/>
    <w:rsid w:val="007B1034"/>
    <w:rsid w:val="007B1320"/>
    <w:rsid w:val="007B2F11"/>
    <w:rsid w:val="007B2F47"/>
    <w:rsid w:val="007B3529"/>
    <w:rsid w:val="007B4843"/>
    <w:rsid w:val="007B5186"/>
    <w:rsid w:val="007B5284"/>
    <w:rsid w:val="007B5C04"/>
    <w:rsid w:val="007B78B7"/>
    <w:rsid w:val="007B7940"/>
    <w:rsid w:val="007C0FDF"/>
    <w:rsid w:val="007C1AE5"/>
    <w:rsid w:val="007C2375"/>
    <w:rsid w:val="007C2959"/>
    <w:rsid w:val="007C2BF9"/>
    <w:rsid w:val="007C3E96"/>
    <w:rsid w:val="007C481F"/>
    <w:rsid w:val="007C4841"/>
    <w:rsid w:val="007C4971"/>
    <w:rsid w:val="007C54B8"/>
    <w:rsid w:val="007C64FA"/>
    <w:rsid w:val="007C671B"/>
    <w:rsid w:val="007D0008"/>
    <w:rsid w:val="007D0C1B"/>
    <w:rsid w:val="007D0DA7"/>
    <w:rsid w:val="007D1489"/>
    <w:rsid w:val="007D1496"/>
    <w:rsid w:val="007D2742"/>
    <w:rsid w:val="007D304F"/>
    <w:rsid w:val="007D3413"/>
    <w:rsid w:val="007D3ABD"/>
    <w:rsid w:val="007D468C"/>
    <w:rsid w:val="007D47DD"/>
    <w:rsid w:val="007D5E57"/>
    <w:rsid w:val="007D69B3"/>
    <w:rsid w:val="007D7D18"/>
    <w:rsid w:val="007E02AC"/>
    <w:rsid w:val="007E0301"/>
    <w:rsid w:val="007E0568"/>
    <w:rsid w:val="007E0645"/>
    <w:rsid w:val="007E0D7D"/>
    <w:rsid w:val="007E30F1"/>
    <w:rsid w:val="007E3356"/>
    <w:rsid w:val="007E38FD"/>
    <w:rsid w:val="007E4079"/>
    <w:rsid w:val="007E45EC"/>
    <w:rsid w:val="007E5363"/>
    <w:rsid w:val="007E53B5"/>
    <w:rsid w:val="007E5DBD"/>
    <w:rsid w:val="007E602A"/>
    <w:rsid w:val="007E76CB"/>
    <w:rsid w:val="007F0636"/>
    <w:rsid w:val="007F0F5B"/>
    <w:rsid w:val="007F19C0"/>
    <w:rsid w:val="007F1CB8"/>
    <w:rsid w:val="007F1F3F"/>
    <w:rsid w:val="007F250D"/>
    <w:rsid w:val="007F38EA"/>
    <w:rsid w:val="007F3AB3"/>
    <w:rsid w:val="007F3ED2"/>
    <w:rsid w:val="007F4EA5"/>
    <w:rsid w:val="007F4EC6"/>
    <w:rsid w:val="007F513E"/>
    <w:rsid w:val="007F6493"/>
    <w:rsid w:val="007F654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286"/>
    <w:rsid w:val="0080252F"/>
    <w:rsid w:val="00802E95"/>
    <w:rsid w:val="008034F9"/>
    <w:rsid w:val="00804081"/>
    <w:rsid w:val="00804290"/>
    <w:rsid w:val="00804B79"/>
    <w:rsid w:val="00805CAE"/>
    <w:rsid w:val="00810FAE"/>
    <w:rsid w:val="0081120A"/>
    <w:rsid w:val="00811325"/>
    <w:rsid w:val="0081150A"/>
    <w:rsid w:val="00811681"/>
    <w:rsid w:val="00811A45"/>
    <w:rsid w:val="008124F0"/>
    <w:rsid w:val="00812B45"/>
    <w:rsid w:val="00812BE1"/>
    <w:rsid w:val="00813361"/>
    <w:rsid w:val="008137B0"/>
    <w:rsid w:val="008138CA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1C0"/>
    <w:rsid w:val="00824288"/>
    <w:rsid w:val="0082432F"/>
    <w:rsid w:val="00824986"/>
    <w:rsid w:val="008252F7"/>
    <w:rsid w:val="00825982"/>
    <w:rsid w:val="00826FE9"/>
    <w:rsid w:val="0082711C"/>
    <w:rsid w:val="00827385"/>
    <w:rsid w:val="008275B6"/>
    <w:rsid w:val="00830945"/>
    <w:rsid w:val="00830D5D"/>
    <w:rsid w:val="008311DD"/>
    <w:rsid w:val="008315D9"/>
    <w:rsid w:val="00831827"/>
    <w:rsid w:val="008324F1"/>
    <w:rsid w:val="00832A67"/>
    <w:rsid w:val="00833D25"/>
    <w:rsid w:val="00835B8A"/>
    <w:rsid w:val="00835D1E"/>
    <w:rsid w:val="00835F56"/>
    <w:rsid w:val="0083716A"/>
    <w:rsid w:val="00837B08"/>
    <w:rsid w:val="00840A39"/>
    <w:rsid w:val="00841A21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AFE"/>
    <w:rsid w:val="00847229"/>
    <w:rsid w:val="00847255"/>
    <w:rsid w:val="008521FB"/>
    <w:rsid w:val="00852297"/>
    <w:rsid w:val="008524BA"/>
    <w:rsid w:val="0085301C"/>
    <w:rsid w:val="008546F5"/>
    <w:rsid w:val="00854AFB"/>
    <w:rsid w:val="0085561A"/>
    <w:rsid w:val="008558C3"/>
    <w:rsid w:val="00856DB2"/>
    <w:rsid w:val="00857894"/>
    <w:rsid w:val="00857F45"/>
    <w:rsid w:val="00860786"/>
    <w:rsid w:val="00860DAD"/>
    <w:rsid w:val="00861CDE"/>
    <w:rsid w:val="00861E4A"/>
    <w:rsid w:val="008627A4"/>
    <w:rsid w:val="00863176"/>
    <w:rsid w:val="00863208"/>
    <w:rsid w:val="00863AA2"/>
    <w:rsid w:val="00865197"/>
    <w:rsid w:val="00865795"/>
    <w:rsid w:val="00865A8A"/>
    <w:rsid w:val="00865BB6"/>
    <w:rsid w:val="00865D5D"/>
    <w:rsid w:val="00865E57"/>
    <w:rsid w:val="008663DA"/>
    <w:rsid w:val="00866843"/>
    <w:rsid w:val="008669D7"/>
    <w:rsid w:val="00866FD7"/>
    <w:rsid w:val="008675FC"/>
    <w:rsid w:val="00867993"/>
    <w:rsid w:val="00870212"/>
    <w:rsid w:val="00870F37"/>
    <w:rsid w:val="008716BF"/>
    <w:rsid w:val="00871DEE"/>
    <w:rsid w:val="0087248F"/>
    <w:rsid w:val="00873440"/>
    <w:rsid w:val="0087372D"/>
    <w:rsid w:val="00873769"/>
    <w:rsid w:val="008737BB"/>
    <w:rsid w:val="008739A3"/>
    <w:rsid w:val="00873CF9"/>
    <w:rsid w:val="008749E4"/>
    <w:rsid w:val="00874D3D"/>
    <w:rsid w:val="00875336"/>
    <w:rsid w:val="00875BB2"/>
    <w:rsid w:val="00875C2C"/>
    <w:rsid w:val="00876A1D"/>
    <w:rsid w:val="00876AD1"/>
    <w:rsid w:val="00877534"/>
    <w:rsid w:val="00877744"/>
    <w:rsid w:val="0087791E"/>
    <w:rsid w:val="008779C8"/>
    <w:rsid w:val="00877D62"/>
    <w:rsid w:val="0088025A"/>
    <w:rsid w:val="00880321"/>
    <w:rsid w:val="00880458"/>
    <w:rsid w:val="008804B5"/>
    <w:rsid w:val="008815BE"/>
    <w:rsid w:val="008815FA"/>
    <w:rsid w:val="00881928"/>
    <w:rsid w:val="00881A09"/>
    <w:rsid w:val="0088239B"/>
    <w:rsid w:val="00882CC1"/>
    <w:rsid w:val="0088313E"/>
    <w:rsid w:val="008831AC"/>
    <w:rsid w:val="00883972"/>
    <w:rsid w:val="00883B3F"/>
    <w:rsid w:val="00883EF0"/>
    <w:rsid w:val="00885F5D"/>
    <w:rsid w:val="0088703E"/>
    <w:rsid w:val="0088738C"/>
    <w:rsid w:val="00887E0E"/>
    <w:rsid w:val="00890E62"/>
    <w:rsid w:val="008918C8"/>
    <w:rsid w:val="00891924"/>
    <w:rsid w:val="0089265D"/>
    <w:rsid w:val="0089293E"/>
    <w:rsid w:val="00892BFB"/>
    <w:rsid w:val="00892E24"/>
    <w:rsid w:val="008938FF"/>
    <w:rsid w:val="008947C1"/>
    <w:rsid w:val="008951D4"/>
    <w:rsid w:val="00895299"/>
    <w:rsid w:val="0089572C"/>
    <w:rsid w:val="0089647D"/>
    <w:rsid w:val="00897689"/>
    <w:rsid w:val="0089792E"/>
    <w:rsid w:val="0089794B"/>
    <w:rsid w:val="00897B62"/>
    <w:rsid w:val="00897BED"/>
    <w:rsid w:val="008A00F0"/>
    <w:rsid w:val="008A016F"/>
    <w:rsid w:val="008A09BC"/>
    <w:rsid w:val="008A104B"/>
    <w:rsid w:val="008A1A0C"/>
    <w:rsid w:val="008A1BDF"/>
    <w:rsid w:val="008A21E2"/>
    <w:rsid w:val="008A227A"/>
    <w:rsid w:val="008A29CE"/>
    <w:rsid w:val="008A3D79"/>
    <w:rsid w:val="008A3DFD"/>
    <w:rsid w:val="008A3F87"/>
    <w:rsid w:val="008A489B"/>
    <w:rsid w:val="008A4C35"/>
    <w:rsid w:val="008A4DF6"/>
    <w:rsid w:val="008A586B"/>
    <w:rsid w:val="008A595D"/>
    <w:rsid w:val="008A6243"/>
    <w:rsid w:val="008A631C"/>
    <w:rsid w:val="008B03DC"/>
    <w:rsid w:val="008B0867"/>
    <w:rsid w:val="008B10C4"/>
    <w:rsid w:val="008B145C"/>
    <w:rsid w:val="008B2974"/>
    <w:rsid w:val="008B2D03"/>
    <w:rsid w:val="008B347F"/>
    <w:rsid w:val="008B3B49"/>
    <w:rsid w:val="008B3CB7"/>
    <w:rsid w:val="008B4402"/>
    <w:rsid w:val="008B4AA2"/>
    <w:rsid w:val="008B5E76"/>
    <w:rsid w:val="008B7176"/>
    <w:rsid w:val="008B722A"/>
    <w:rsid w:val="008C0650"/>
    <w:rsid w:val="008C06E7"/>
    <w:rsid w:val="008C0AE9"/>
    <w:rsid w:val="008C0E69"/>
    <w:rsid w:val="008C21B2"/>
    <w:rsid w:val="008C2EE5"/>
    <w:rsid w:val="008C468E"/>
    <w:rsid w:val="008C5979"/>
    <w:rsid w:val="008C6B48"/>
    <w:rsid w:val="008C7393"/>
    <w:rsid w:val="008D036D"/>
    <w:rsid w:val="008D0A52"/>
    <w:rsid w:val="008D11D4"/>
    <w:rsid w:val="008D2939"/>
    <w:rsid w:val="008D330A"/>
    <w:rsid w:val="008D34E8"/>
    <w:rsid w:val="008D367F"/>
    <w:rsid w:val="008D3D3A"/>
    <w:rsid w:val="008D481C"/>
    <w:rsid w:val="008D4BA2"/>
    <w:rsid w:val="008D5D42"/>
    <w:rsid w:val="008D6322"/>
    <w:rsid w:val="008D6B71"/>
    <w:rsid w:val="008D6C10"/>
    <w:rsid w:val="008D7E72"/>
    <w:rsid w:val="008D7EED"/>
    <w:rsid w:val="008E0097"/>
    <w:rsid w:val="008E0A2C"/>
    <w:rsid w:val="008E3772"/>
    <w:rsid w:val="008E387F"/>
    <w:rsid w:val="008E43A8"/>
    <w:rsid w:val="008E5E62"/>
    <w:rsid w:val="008E6A92"/>
    <w:rsid w:val="008E712D"/>
    <w:rsid w:val="008F08F1"/>
    <w:rsid w:val="008F1F6E"/>
    <w:rsid w:val="008F2085"/>
    <w:rsid w:val="008F20D8"/>
    <w:rsid w:val="008F224F"/>
    <w:rsid w:val="008F2F04"/>
    <w:rsid w:val="008F329F"/>
    <w:rsid w:val="008F32C3"/>
    <w:rsid w:val="008F35A7"/>
    <w:rsid w:val="008F3605"/>
    <w:rsid w:val="008F36BC"/>
    <w:rsid w:val="008F3870"/>
    <w:rsid w:val="008F4A10"/>
    <w:rsid w:val="008F5306"/>
    <w:rsid w:val="008F635F"/>
    <w:rsid w:val="008F65CE"/>
    <w:rsid w:val="008F69B7"/>
    <w:rsid w:val="008F7BB6"/>
    <w:rsid w:val="008F7C19"/>
    <w:rsid w:val="00900C04"/>
    <w:rsid w:val="009011E2"/>
    <w:rsid w:val="009014F2"/>
    <w:rsid w:val="0090271F"/>
    <w:rsid w:val="00902865"/>
    <w:rsid w:val="009038D2"/>
    <w:rsid w:val="00903CFE"/>
    <w:rsid w:val="00903F62"/>
    <w:rsid w:val="00903F9E"/>
    <w:rsid w:val="00904EA1"/>
    <w:rsid w:val="0090511B"/>
    <w:rsid w:val="00905455"/>
    <w:rsid w:val="00905A1B"/>
    <w:rsid w:val="00905F66"/>
    <w:rsid w:val="0090613D"/>
    <w:rsid w:val="009063EC"/>
    <w:rsid w:val="00906C44"/>
    <w:rsid w:val="0090748C"/>
    <w:rsid w:val="00907593"/>
    <w:rsid w:val="00907F0C"/>
    <w:rsid w:val="00907F39"/>
    <w:rsid w:val="00910190"/>
    <w:rsid w:val="009109E1"/>
    <w:rsid w:val="00910A32"/>
    <w:rsid w:val="0091108E"/>
    <w:rsid w:val="00911179"/>
    <w:rsid w:val="00911667"/>
    <w:rsid w:val="00913208"/>
    <w:rsid w:val="00913261"/>
    <w:rsid w:val="0091338D"/>
    <w:rsid w:val="009133A3"/>
    <w:rsid w:val="009138E9"/>
    <w:rsid w:val="0091477C"/>
    <w:rsid w:val="00914808"/>
    <w:rsid w:val="0091564B"/>
    <w:rsid w:val="00915E38"/>
    <w:rsid w:val="009160AE"/>
    <w:rsid w:val="00916997"/>
    <w:rsid w:val="0091721A"/>
    <w:rsid w:val="00917433"/>
    <w:rsid w:val="00917757"/>
    <w:rsid w:val="00917CD5"/>
    <w:rsid w:val="00917D64"/>
    <w:rsid w:val="00917ECA"/>
    <w:rsid w:val="0092000E"/>
    <w:rsid w:val="00920247"/>
    <w:rsid w:val="00921386"/>
    <w:rsid w:val="00922631"/>
    <w:rsid w:val="009239E8"/>
    <w:rsid w:val="009240C2"/>
    <w:rsid w:val="009250B4"/>
    <w:rsid w:val="00925652"/>
    <w:rsid w:val="009257ED"/>
    <w:rsid w:val="0092586C"/>
    <w:rsid w:val="00926606"/>
    <w:rsid w:val="00926796"/>
    <w:rsid w:val="00927384"/>
    <w:rsid w:val="0093106E"/>
    <w:rsid w:val="00931C1E"/>
    <w:rsid w:val="00931C80"/>
    <w:rsid w:val="0093201A"/>
    <w:rsid w:val="0093232F"/>
    <w:rsid w:val="00932D6C"/>
    <w:rsid w:val="00933803"/>
    <w:rsid w:val="00934DBE"/>
    <w:rsid w:val="00935A06"/>
    <w:rsid w:val="00935B09"/>
    <w:rsid w:val="00935E84"/>
    <w:rsid w:val="00936086"/>
    <w:rsid w:val="00936827"/>
    <w:rsid w:val="009368CB"/>
    <w:rsid w:val="00936E9C"/>
    <w:rsid w:val="00940E1D"/>
    <w:rsid w:val="00940F52"/>
    <w:rsid w:val="00942298"/>
    <w:rsid w:val="00942460"/>
    <w:rsid w:val="0094265F"/>
    <w:rsid w:val="009428B2"/>
    <w:rsid w:val="009429A1"/>
    <w:rsid w:val="0094306F"/>
    <w:rsid w:val="00943EE6"/>
    <w:rsid w:val="00943F8A"/>
    <w:rsid w:val="00944015"/>
    <w:rsid w:val="009440A1"/>
    <w:rsid w:val="00944A14"/>
    <w:rsid w:val="009450B2"/>
    <w:rsid w:val="0094623B"/>
    <w:rsid w:val="009469AA"/>
    <w:rsid w:val="00946C11"/>
    <w:rsid w:val="009474EF"/>
    <w:rsid w:val="00947811"/>
    <w:rsid w:val="00947D36"/>
    <w:rsid w:val="0095009D"/>
    <w:rsid w:val="00951162"/>
    <w:rsid w:val="009513D3"/>
    <w:rsid w:val="009517C1"/>
    <w:rsid w:val="00951810"/>
    <w:rsid w:val="00951A93"/>
    <w:rsid w:val="00952340"/>
    <w:rsid w:val="009526E1"/>
    <w:rsid w:val="009527AD"/>
    <w:rsid w:val="009527D3"/>
    <w:rsid w:val="00952B9F"/>
    <w:rsid w:val="00952F82"/>
    <w:rsid w:val="00953584"/>
    <w:rsid w:val="00954E27"/>
    <w:rsid w:val="00956521"/>
    <w:rsid w:val="00956906"/>
    <w:rsid w:val="00956AA2"/>
    <w:rsid w:val="00956FEE"/>
    <w:rsid w:val="00957BA8"/>
    <w:rsid w:val="009603DE"/>
    <w:rsid w:val="009609DC"/>
    <w:rsid w:val="00960E41"/>
    <w:rsid w:val="0096373A"/>
    <w:rsid w:val="00963AD7"/>
    <w:rsid w:val="00963CA1"/>
    <w:rsid w:val="00964FE0"/>
    <w:rsid w:val="00965114"/>
    <w:rsid w:val="00965D83"/>
    <w:rsid w:val="00965E19"/>
    <w:rsid w:val="00966407"/>
    <w:rsid w:val="0096671B"/>
    <w:rsid w:val="0096674B"/>
    <w:rsid w:val="00966DC8"/>
    <w:rsid w:val="00966E84"/>
    <w:rsid w:val="0096731F"/>
    <w:rsid w:val="00967531"/>
    <w:rsid w:val="00967560"/>
    <w:rsid w:val="009675E0"/>
    <w:rsid w:val="00967E6B"/>
    <w:rsid w:val="00970139"/>
    <w:rsid w:val="009709F0"/>
    <w:rsid w:val="009710D5"/>
    <w:rsid w:val="00971243"/>
    <w:rsid w:val="009713DA"/>
    <w:rsid w:val="00971A3F"/>
    <w:rsid w:val="00971C57"/>
    <w:rsid w:val="009728C2"/>
    <w:rsid w:val="00972F1D"/>
    <w:rsid w:val="00972F35"/>
    <w:rsid w:val="00973777"/>
    <w:rsid w:val="00973F41"/>
    <w:rsid w:val="009740E6"/>
    <w:rsid w:val="00975125"/>
    <w:rsid w:val="00975485"/>
    <w:rsid w:val="0097584B"/>
    <w:rsid w:val="009771E4"/>
    <w:rsid w:val="00977807"/>
    <w:rsid w:val="00980E66"/>
    <w:rsid w:val="009818D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2B7"/>
    <w:rsid w:val="00984301"/>
    <w:rsid w:val="00984F32"/>
    <w:rsid w:val="009850CD"/>
    <w:rsid w:val="0098658E"/>
    <w:rsid w:val="009867BF"/>
    <w:rsid w:val="00986AC3"/>
    <w:rsid w:val="00987EF0"/>
    <w:rsid w:val="009903D3"/>
    <w:rsid w:val="009905D3"/>
    <w:rsid w:val="00990A63"/>
    <w:rsid w:val="00990C89"/>
    <w:rsid w:val="00990F31"/>
    <w:rsid w:val="0099187C"/>
    <w:rsid w:val="00992485"/>
    <w:rsid w:val="00992CEE"/>
    <w:rsid w:val="009941F0"/>
    <w:rsid w:val="0099440E"/>
    <w:rsid w:val="0099444E"/>
    <w:rsid w:val="00994CAD"/>
    <w:rsid w:val="009950B5"/>
    <w:rsid w:val="00995457"/>
    <w:rsid w:val="0099650C"/>
    <w:rsid w:val="00996807"/>
    <w:rsid w:val="00996992"/>
    <w:rsid w:val="00997EF8"/>
    <w:rsid w:val="009A0128"/>
    <w:rsid w:val="009A1660"/>
    <w:rsid w:val="009A197F"/>
    <w:rsid w:val="009A1F6A"/>
    <w:rsid w:val="009A2114"/>
    <w:rsid w:val="009A2A0C"/>
    <w:rsid w:val="009A38E3"/>
    <w:rsid w:val="009A40AF"/>
    <w:rsid w:val="009A50FC"/>
    <w:rsid w:val="009A523B"/>
    <w:rsid w:val="009A52DB"/>
    <w:rsid w:val="009A606C"/>
    <w:rsid w:val="009A6B52"/>
    <w:rsid w:val="009A715C"/>
    <w:rsid w:val="009B0839"/>
    <w:rsid w:val="009B0DE8"/>
    <w:rsid w:val="009B0EB9"/>
    <w:rsid w:val="009B1EAD"/>
    <w:rsid w:val="009B2D71"/>
    <w:rsid w:val="009B3018"/>
    <w:rsid w:val="009B3377"/>
    <w:rsid w:val="009B44A6"/>
    <w:rsid w:val="009B5006"/>
    <w:rsid w:val="009B5055"/>
    <w:rsid w:val="009B595B"/>
    <w:rsid w:val="009B5E0E"/>
    <w:rsid w:val="009B5F38"/>
    <w:rsid w:val="009B6C14"/>
    <w:rsid w:val="009B6C1A"/>
    <w:rsid w:val="009B6DE4"/>
    <w:rsid w:val="009B7300"/>
    <w:rsid w:val="009B76BB"/>
    <w:rsid w:val="009C002A"/>
    <w:rsid w:val="009C0170"/>
    <w:rsid w:val="009C0321"/>
    <w:rsid w:val="009C03E9"/>
    <w:rsid w:val="009C0F0B"/>
    <w:rsid w:val="009C1007"/>
    <w:rsid w:val="009C1F0C"/>
    <w:rsid w:val="009C21A4"/>
    <w:rsid w:val="009C360D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12D9"/>
    <w:rsid w:val="009D2647"/>
    <w:rsid w:val="009D2D5B"/>
    <w:rsid w:val="009D31D5"/>
    <w:rsid w:val="009D3B50"/>
    <w:rsid w:val="009D464C"/>
    <w:rsid w:val="009D47DA"/>
    <w:rsid w:val="009D573A"/>
    <w:rsid w:val="009D5780"/>
    <w:rsid w:val="009D5C96"/>
    <w:rsid w:val="009D6C57"/>
    <w:rsid w:val="009D7A55"/>
    <w:rsid w:val="009E04D1"/>
    <w:rsid w:val="009E1299"/>
    <w:rsid w:val="009E1A4F"/>
    <w:rsid w:val="009E2A64"/>
    <w:rsid w:val="009E38EC"/>
    <w:rsid w:val="009E3AAE"/>
    <w:rsid w:val="009E3AC1"/>
    <w:rsid w:val="009E41AB"/>
    <w:rsid w:val="009E5CAE"/>
    <w:rsid w:val="009E5F7D"/>
    <w:rsid w:val="009E6194"/>
    <w:rsid w:val="009E6C5E"/>
    <w:rsid w:val="009E6D96"/>
    <w:rsid w:val="009E7225"/>
    <w:rsid w:val="009F03E0"/>
    <w:rsid w:val="009F060E"/>
    <w:rsid w:val="009F0865"/>
    <w:rsid w:val="009F0A8A"/>
    <w:rsid w:val="009F0FD8"/>
    <w:rsid w:val="009F18B6"/>
    <w:rsid w:val="009F1AEC"/>
    <w:rsid w:val="009F1FEB"/>
    <w:rsid w:val="009F22E8"/>
    <w:rsid w:val="009F264F"/>
    <w:rsid w:val="009F3253"/>
    <w:rsid w:val="009F3390"/>
    <w:rsid w:val="009F36B5"/>
    <w:rsid w:val="009F3AAB"/>
    <w:rsid w:val="009F3D08"/>
    <w:rsid w:val="009F5245"/>
    <w:rsid w:val="009F6353"/>
    <w:rsid w:val="009F6440"/>
    <w:rsid w:val="009F6BC7"/>
    <w:rsid w:val="009F72AD"/>
    <w:rsid w:val="009F74A8"/>
    <w:rsid w:val="009F7A6D"/>
    <w:rsid w:val="009F7B5C"/>
    <w:rsid w:val="00A00BDA"/>
    <w:rsid w:val="00A00C2A"/>
    <w:rsid w:val="00A012AB"/>
    <w:rsid w:val="00A0147B"/>
    <w:rsid w:val="00A01D0F"/>
    <w:rsid w:val="00A01DF4"/>
    <w:rsid w:val="00A02117"/>
    <w:rsid w:val="00A02405"/>
    <w:rsid w:val="00A032DC"/>
    <w:rsid w:val="00A03649"/>
    <w:rsid w:val="00A03CC0"/>
    <w:rsid w:val="00A04450"/>
    <w:rsid w:val="00A0478C"/>
    <w:rsid w:val="00A04AE2"/>
    <w:rsid w:val="00A04F36"/>
    <w:rsid w:val="00A05A03"/>
    <w:rsid w:val="00A05E24"/>
    <w:rsid w:val="00A06611"/>
    <w:rsid w:val="00A06960"/>
    <w:rsid w:val="00A07049"/>
    <w:rsid w:val="00A074AD"/>
    <w:rsid w:val="00A07547"/>
    <w:rsid w:val="00A07AE8"/>
    <w:rsid w:val="00A07B86"/>
    <w:rsid w:val="00A10465"/>
    <w:rsid w:val="00A1076B"/>
    <w:rsid w:val="00A10B3B"/>
    <w:rsid w:val="00A10EB2"/>
    <w:rsid w:val="00A12029"/>
    <w:rsid w:val="00A12095"/>
    <w:rsid w:val="00A12964"/>
    <w:rsid w:val="00A12B94"/>
    <w:rsid w:val="00A12B9A"/>
    <w:rsid w:val="00A12D17"/>
    <w:rsid w:val="00A136AF"/>
    <w:rsid w:val="00A13927"/>
    <w:rsid w:val="00A140CC"/>
    <w:rsid w:val="00A14172"/>
    <w:rsid w:val="00A141A1"/>
    <w:rsid w:val="00A143BC"/>
    <w:rsid w:val="00A1498E"/>
    <w:rsid w:val="00A14C64"/>
    <w:rsid w:val="00A14F89"/>
    <w:rsid w:val="00A16249"/>
    <w:rsid w:val="00A166FA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1F0F"/>
    <w:rsid w:val="00A22321"/>
    <w:rsid w:val="00A22725"/>
    <w:rsid w:val="00A2445D"/>
    <w:rsid w:val="00A24A7C"/>
    <w:rsid w:val="00A2589D"/>
    <w:rsid w:val="00A25C25"/>
    <w:rsid w:val="00A25DC0"/>
    <w:rsid w:val="00A262E5"/>
    <w:rsid w:val="00A27F9C"/>
    <w:rsid w:val="00A3008A"/>
    <w:rsid w:val="00A301D9"/>
    <w:rsid w:val="00A302F7"/>
    <w:rsid w:val="00A3041C"/>
    <w:rsid w:val="00A3048D"/>
    <w:rsid w:val="00A30575"/>
    <w:rsid w:val="00A306FE"/>
    <w:rsid w:val="00A31415"/>
    <w:rsid w:val="00A319FF"/>
    <w:rsid w:val="00A31F99"/>
    <w:rsid w:val="00A32197"/>
    <w:rsid w:val="00A3279F"/>
    <w:rsid w:val="00A330FD"/>
    <w:rsid w:val="00A33437"/>
    <w:rsid w:val="00A33C3F"/>
    <w:rsid w:val="00A33DB4"/>
    <w:rsid w:val="00A3476E"/>
    <w:rsid w:val="00A353A0"/>
    <w:rsid w:val="00A35462"/>
    <w:rsid w:val="00A35937"/>
    <w:rsid w:val="00A361F3"/>
    <w:rsid w:val="00A363D8"/>
    <w:rsid w:val="00A36D19"/>
    <w:rsid w:val="00A375A3"/>
    <w:rsid w:val="00A40077"/>
    <w:rsid w:val="00A40B14"/>
    <w:rsid w:val="00A41E83"/>
    <w:rsid w:val="00A427CB"/>
    <w:rsid w:val="00A427E3"/>
    <w:rsid w:val="00A4302A"/>
    <w:rsid w:val="00A432CE"/>
    <w:rsid w:val="00A436F5"/>
    <w:rsid w:val="00A43E2F"/>
    <w:rsid w:val="00A4451E"/>
    <w:rsid w:val="00A44AA7"/>
    <w:rsid w:val="00A457AA"/>
    <w:rsid w:val="00A4596D"/>
    <w:rsid w:val="00A45A29"/>
    <w:rsid w:val="00A46495"/>
    <w:rsid w:val="00A469D0"/>
    <w:rsid w:val="00A46A19"/>
    <w:rsid w:val="00A46E10"/>
    <w:rsid w:val="00A4748F"/>
    <w:rsid w:val="00A474B3"/>
    <w:rsid w:val="00A476A0"/>
    <w:rsid w:val="00A478C9"/>
    <w:rsid w:val="00A479AF"/>
    <w:rsid w:val="00A47B7F"/>
    <w:rsid w:val="00A47F8A"/>
    <w:rsid w:val="00A5009B"/>
    <w:rsid w:val="00A5052C"/>
    <w:rsid w:val="00A50B10"/>
    <w:rsid w:val="00A50FD0"/>
    <w:rsid w:val="00A51210"/>
    <w:rsid w:val="00A51DDC"/>
    <w:rsid w:val="00A522A9"/>
    <w:rsid w:val="00A52604"/>
    <w:rsid w:val="00A52A3D"/>
    <w:rsid w:val="00A52E35"/>
    <w:rsid w:val="00A530CE"/>
    <w:rsid w:val="00A5366E"/>
    <w:rsid w:val="00A53C7F"/>
    <w:rsid w:val="00A54A81"/>
    <w:rsid w:val="00A5562D"/>
    <w:rsid w:val="00A559B6"/>
    <w:rsid w:val="00A56380"/>
    <w:rsid w:val="00A5689A"/>
    <w:rsid w:val="00A5695B"/>
    <w:rsid w:val="00A573B5"/>
    <w:rsid w:val="00A57790"/>
    <w:rsid w:val="00A57AC5"/>
    <w:rsid w:val="00A57CFE"/>
    <w:rsid w:val="00A6023A"/>
    <w:rsid w:val="00A6084E"/>
    <w:rsid w:val="00A6132C"/>
    <w:rsid w:val="00A6152D"/>
    <w:rsid w:val="00A61539"/>
    <w:rsid w:val="00A615D0"/>
    <w:rsid w:val="00A6212A"/>
    <w:rsid w:val="00A627BA"/>
    <w:rsid w:val="00A63B79"/>
    <w:rsid w:val="00A63CA2"/>
    <w:rsid w:val="00A6410F"/>
    <w:rsid w:val="00A6445F"/>
    <w:rsid w:val="00A654FC"/>
    <w:rsid w:val="00A65E6F"/>
    <w:rsid w:val="00A65FBF"/>
    <w:rsid w:val="00A66478"/>
    <w:rsid w:val="00A66B25"/>
    <w:rsid w:val="00A67112"/>
    <w:rsid w:val="00A67595"/>
    <w:rsid w:val="00A67638"/>
    <w:rsid w:val="00A701CB"/>
    <w:rsid w:val="00A7136C"/>
    <w:rsid w:val="00A716CF"/>
    <w:rsid w:val="00A7297A"/>
    <w:rsid w:val="00A72B7F"/>
    <w:rsid w:val="00A72C12"/>
    <w:rsid w:val="00A73202"/>
    <w:rsid w:val="00A73700"/>
    <w:rsid w:val="00A73D6D"/>
    <w:rsid w:val="00A74314"/>
    <w:rsid w:val="00A75115"/>
    <w:rsid w:val="00A752E2"/>
    <w:rsid w:val="00A754E5"/>
    <w:rsid w:val="00A75854"/>
    <w:rsid w:val="00A76719"/>
    <w:rsid w:val="00A80719"/>
    <w:rsid w:val="00A80A53"/>
    <w:rsid w:val="00A82390"/>
    <w:rsid w:val="00A824BF"/>
    <w:rsid w:val="00A83103"/>
    <w:rsid w:val="00A83356"/>
    <w:rsid w:val="00A83946"/>
    <w:rsid w:val="00A83D95"/>
    <w:rsid w:val="00A83F99"/>
    <w:rsid w:val="00A84691"/>
    <w:rsid w:val="00A84CEC"/>
    <w:rsid w:val="00A84FA5"/>
    <w:rsid w:val="00A85517"/>
    <w:rsid w:val="00A8583F"/>
    <w:rsid w:val="00A8651D"/>
    <w:rsid w:val="00A87C9A"/>
    <w:rsid w:val="00A87EC5"/>
    <w:rsid w:val="00A906EF"/>
    <w:rsid w:val="00A916DB"/>
    <w:rsid w:val="00A91778"/>
    <w:rsid w:val="00A91805"/>
    <w:rsid w:val="00A91981"/>
    <w:rsid w:val="00A92231"/>
    <w:rsid w:val="00A9284F"/>
    <w:rsid w:val="00A9308F"/>
    <w:rsid w:val="00A93E8A"/>
    <w:rsid w:val="00A948D1"/>
    <w:rsid w:val="00A951BF"/>
    <w:rsid w:val="00A953D7"/>
    <w:rsid w:val="00A95953"/>
    <w:rsid w:val="00A95AD6"/>
    <w:rsid w:val="00A961A5"/>
    <w:rsid w:val="00A964B3"/>
    <w:rsid w:val="00A97E7E"/>
    <w:rsid w:val="00AA00B9"/>
    <w:rsid w:val="00AA091F"/>
    <w:rsid w:val="00AA0CE7"/>
    <w:rsid w:val="00AA109B"/>
    <w:rsid w:val="00AA1B9A"/>
    <w:rsid w:val="00AA1EF5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508E"/>
    <w:rsid w:val="00AA5091"/>
    <w:rsid w:val="00AA66DC"/>
    <w:rsid w:val="00AA6838"/>
    <w:rsid w:val="00AA757D"/>
    <w:rsid w:val="00AA7AAE"/>
    <w:rsid w:val="00AB04B9"/>
    <w:rsid w:val="00AB08E3"/>
    <w:rsid w:val="00AB1319"/>
    <w:rsid w:val="00AB187C"/>
    <w:rsid w:val="00AB2A06"/>
    <w:rsid w:val="00AB2E12"/>
    <w:rsid w:val="00AB2EFD"/>
    <w:rsid w:val="00AB3394"/>
    <w:rsid w:val="00AB36E8"/>
    <w:rsid w:val="00AB37CE"/>
    <w:rsid w:val="00AB438F"/>
    <w:rsid w:val="00AB464D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F6C"/>
    <w:rsid w:val="00AC0D6A"/>
    <w:rsid w:val="00AC1262"/>
    <w:rsid w:val="00AC1F8D"/>
    <w:rsid w:val="00AC2266"/>
    <w:rsid w:val="00AC29F6"/>
    <w:rsid w:val="00AC3A09"/>
    <w:rsid w:val="00AC3AE2"/>
    <w:rsid w:val="00AC44C5"/>
    <w:rsid w:val="00AC4E47"/>
    <w:rsid w:val="00AC5A20"/>
    <w:rsid w:val="00AC5ED5"/>
    <w:rsid w:val="00AC652E"/>
    <w:rsid w:val="00AC67DC"/>
    <w:rsid w:val="00AC68D1"/>
    <w:rsid w:val="00AC6914"/>
    <w:rsid w:val="00AC694D"/>
    <w:rsid w:val="00AC70AB"/>
    <w:rsid w:val="00AC714D"/>
    <w:rsid w:val="00AC7B04"/>
    <w:rsid w:val="00AC7E82"/>
    <w:rsid w:val="00AD1261"/>
    <w:rsid w:val="00AD19FA"/>
    <w:rsid w:val="00AD1C65"/>
    <w:rsid w:val="00AD1E65"/>
    <w:rsid w:val="00AD1E75"/>
    <w:rsid w:val="00AD2044"/>
    <w:rsid w:val="00AD332F"/>
    <w:rsid w:val="00AD3F36"/>
    <w:rsid w:val="00AD449E"/>
    <w:rsid w:val="00AD5FBD"/>
    <w:rsid w:val="00AD68D5"/>
    <w:rsid w:val="00AD6EB1"/>
    <w:rsid w:val="00AD7103"/>
    <w:rsid w:val="00AD77FC"/>
    <w:rsid w:val="00AE061D"/>
    <w:rsid w:val="00AE090E"/>
    <w:rsid w:val="00AE1895"/>
    <w:rsid w:val="00AE1B95"/>
    <w:rsid w:val="00AE1C20"/>
    <w:rsid w:val="00AE2CE8"/>
    <w:rsid w:val="00AE3513"/>
    <w:rsid w:val="00AE35DB"/>
    <w:rsid w:val="00AE41CC"/>
    <w:rsid w:val="00AE5B33"/>
    <w:rsid w:val="00AE615B"/>
    <w:rsid w:val="00AE6273"/>
    <w:rsid w:val="00AE65AE"/>
    <w:rsid w:val="00AE6C41"/>
    <w:rsid w:val="00AE6D94"/>
    <w:rsid w:val="00AE7452"/>
    <w:rsid w:val="00AF001C"/>
    <w:rsid w:val="00AF1BEA"/>
    <w:rsid w:val="00AF1FA3"/>
    <w:rsid w:val="00AF21B1"/>
    <w:rsid w:val="00AF21FC"/>
    <w:rsid w:val="00AF321D"/>
    <w:rsid w:val="00AF366D"/>
    <w:rsid w:val="00AF3959"/>
    <w:rsid w:val="00AF3E9A"/>
    <w:rsid w:val="00AF40B1"/>
    <w:rsid w:val="00AF579B"/>
    <w:rsid w:val="00AF586E"/>
    <w:rsid w:val="00AF5E7B"/>
    <w:rsid w:val="00AF6BC9"/>
    <w:rsid w:val="00AF74DD"/>
    <w:rsid w:val="00AF75FE"/>
    <w:rsid w:val="00AF76E3"/>
    <w:rsid w:val="00AF78FD"/>
    <w:rsid w:val="00B001C6"/>
    <w:rsid w:val="00B00BF1"/>
    <w:rsid w:val="00B0116F"/>
    <w:rsid w:val="00B0138C"/>
    <w:rsid w:val="00B02345"/>
    <w:rsid w:val="00B02355"/>
    <w:rsid w:val="00B040B6"/>
    <w:rsid w:val="00B043E4"/>
    <w:rsid w:val="00B04891"/>
    <w:rsid w:val="00B04CE8"/>
    <w:rsid w:val="00B05527"/>
    <w:rsid w:val="00B05DBA"/>
    <w:rsid w:val="00B06782"/>
    <w:rsid w:val="00B070CF"/>
    <w:rsid w:val="00B1137A"/>
    <w:rsid w:val="00B11A13"/>
    <w:rsid w:val="00B11EDD"/>
    <w:rsid w:val="00B12635"/>
    <w:rsid w:val="00B12AFE"/>
    <w:rsid w:val="00B13241"/>
    <w:rsid w:val="00B14153"/>
    <w:rsid w:val="00B14CE1"/>
    <w:rsid w:val="00B1508F"/>
    <w:rsid w:val="00B1667C"/>
    <w:rsid w:val="00B166FA"/>
    <w:rsid w:val="00B1680D"/>
    <w:rsid w:val="00B16949"/>
    <w:rsid w:val="00B169EB"/>
    <w:rsid w:val="00B16A20"/>
    <w:rsid w:val="00B16A68"/>
    <w:rsid w:val="00B16C1D"/>
    <w:rsid w:val="00B17DAE"/>
    <w:rsid w:val="00B2058D"/>
    <w:rsid w:val="00B208C3"/>
    <w:rsid w:val="00B20E90"/>
    <w:rsid w:val="00B20F10"/>
    <w:rsid w:val="00B228BD"/>
    <w:rsid w:val="00B22AC5"/>
    <w:rsid w:val="00B22BC4"/>
    <w:rsid w:val="00B234FA"/>
    <w:rsid w:val="00B24B9B"/>
    <w:rsid w:val="00B2551C"/>
    <w:rsid w:val="00B25F49"/>
    <w:rsid w:val="00B260D2"/>
    <w:rsid w:val="00B265E5"/>
    <w:rsid w:val="00B277EF"/>
    <w:rsid w:val="00B302A7"/>
    <w:rsid w:val="00B3036C"/>
    <w:rsid w:val="00B30439"/>
    <w:rsid w:val="00B30526"/>
    <w:rsid w:val="00B31236"/>
    <w:rsid w:val="00B31276"/>
    <w:rsid w:val="00B31870"/>
    <w:rsid w:val="00B31B3A"/>
    <w:rsid w:val="00B32B07"/>
    <w:rsid w:val="00B32E7B"/>
    <w:rsid w:val="00B33321"/>
    <w:rsid w:val="00B343EC"/>
    <w:rsid w:val="00B34EEC"/>
    <w:rsid w:val="00B34EF7"/>
    <w:rsid w:val="00B350F0"/>
    <w:rsid w:val="00B35783"/>
    <w:rsid w:val="00B35C08"/>
    <w:rsid w:val="00B362B5"/>
    <w:rsid w:val="00B3762B"/>
    <w:rsid w:val="00B4058E"/>
    <w:rsid w:val="00B40F4F"/>
    <w:rsid w:val="00B415DB"/>
    <w:rsid w:val="00B41AAF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6C"/>
    <w:rsid w:val="00B458DA"/>
    <w:rsid w:val="00B45967"/>
    <w:rsid w:val="00B45C5F"/>
    <w:rsid w:val="00B45C8A"/>
    <w:rsid w:val="00B45FBF"/>
    <w:rsid w:val="00B46237"/>
    <w:rsid w:val="00B462C0"/>
    <w:rsid w:val="00B467A6"/>
    <w:rsid w:val="00B4752F"/>
    <w:rsid w:val="00B4755B"/>
    <w:rsid w:val="00B47751"/>
    <w:rsid w:val="00B47BAF"/>
    <w:rsid w:val="00B50140"/>
    <w:rsid w:val="00B50752"/>
    <w:rsid w:val="00B50891"/>
    <w:rsid w:val="00B50C0B"/>
    <w:rsid w:val="00B50C43"/>
    <w:rsid w:val="00B50C7A"/>
    <w:rsid w:val="00B51164"/>
    <w:rsid w:val="00B51BDB"/>
    <w:rsid w:val="00B51C37"/>
    <w:rsid w:val="00B51DA0"/>
    <w:rsid w:val="00B51F9B"/>
    <w:rsid w:val="00B52824"/>
    <w:rsid w:val="00B54B03"/>
    <w:rsid w:val="00B54CD5"/>
    <w:rsid w:val="00B55644"/>
    <w:rsid w:val="00B55BB3"/>
    <w:rsid w:val="00B573E8"/>
    <w:rsid w:val="00B5752D"/>
    <w:rsid w:val="00B57D64"/>
    <w:rsid w:val="00B600A3"/>
    <w:rsid w:val="00B6112D"/>
    <w:rsid w:val="00B61704"/>
    <w:rsid w:val="00B61A40"/>
    <w:rsid w:val="00B61CB8"/>
    <w:rsid w:val="00B630C6"/>
    <w:rsid w:val="00B63361"/>
    <w:rsid w:val="00B634BE"/>
    <w:rsid w:val="00B64925"/>
    <w:rsid w:val="00B653BA"/>
    <w:rsid w:val="00B65884"/>
    <w:rsid w:val="00B65F68"/>
    <w:rsid w:val="00B67445"/>
    <w:rsid w:val="00B67B8E"/>
    <w:rsid w:val="00B67D0B"/>
    <w:rsid w:val="00B704BF"/>
    <w:rsid w:val="00B709C8"/>
    <w:rsid w:val="00B70BED"/>
    <w:rsid w:val="00B70D11"/>
    <w:rsid w:val="00B71471"/>
    <w:rsid w:val="00B71DF6"/>
    <w:rsid w:val="00B72957"/>
    <w:rsid w:val="00B72B37"/>
    <w:rsid w:val="00B74453"/>
    <w:rsid w:val="00B74CAB"/>
    <w:rsid w:val="00B74DDD"/>
    <w:rsid w:val="00B74E9E"/>
    <w:rsid w:val="00B757FB"/>
    <w:rsid w:val="00B75AB9"/>
    <w:rsid w:val="00B75CEA"/>
    <w:rsid w:val="00B76345"/>
    <w:rsid w:val="00B776B1"/>
    <w:rsid w:val="00B77C27"/>
    <w:rsid w:val="00B77EB5"/>
    <w:rsid w:val="00B804DE"/>
    <w:rsid w:val="00B817BF"/>
    <w:rsid w:val="00B8181E"/>
    <w:rsid w:val="00B81A91"/>
    <w:rsid w:val="00B81CBE"/>
    <w:rsid w:val="00B822C2"/>
    <w:rsid w:val="00B8235F"/>
    <w:rsid w:val="00B82A7F"/>
    <w:rsid w:val="00B84081"/>
    <w:rsid w:val="00B84301"/>
    <w:rsid w:val="00B84985"/>
    <w:rsid w:val="00B84B79"/>
    <w:rsid w:val="00B856DD"/>
    <w:rsid w:val="00B85C31"/>
    <w:rsid w:val="00B8610C"/>
    <w:rsid w:val="00B86252"/>
    <w:rsid w:val="00B8671D"/>
    <w:rsid w:val="00B86D99"/>
    <w:rsid w:val="00B86F4C"/>
    <w:rsid w:val="00B8725F"/>
    <w:rsid w:val="00B87341"/>
    <w:rsid w:val="00B90803"/>
    <w:rsid w:val="00B90B07"/>
    <w:rsid w:val="00B9103F"/>
    <w:rsid w:val="00B910AD"/>
    <w:rsid w:val="00B912D2"/>
    <w:rsid w:val="00B91C46"/>
    <w:rsid w:val="00B92451"/>
    <w:rsid w:val="00B92D11"/>
    <w:rsid w:val="00B92E0C"/>
    <w:rsid w:val="00B94032"/>
    <w:rsid w:val="00B944EE"/>
    <w:rsid w:val="00B948E6"/>
    <w:rsid w:val="00B94D54"/>
    <w:rsid w:val="00B95A3B"/>
    <w:rsid w:val="00B95F5B"/>
    <w:rsid w:val="00B961B2"/>
    <w:rsid w:val="00B969C6"/>
    <w:rsid w:val="00B97096"/>
    <w:rsid w:val="00B97DFB"/>
    <w:rsid w:val="00BA18F3"/>
    <w:rsid w:val="00BA1EF3"/>
    <w:rsid w:val="00BA1F9D"/>
    <w:rsid w:val="00BA2070"/>
    <w:rsid w:val="00BA21EB"/>
    <w:rsid w:val="00BA267B"/>
    <w:rsid w:val="00BA2BAD"/>
    <w:rsid w:val="00BA3DD1"/>
    <w:rsid w:val="00BA4A50"/>
    <w:rsid w:val="00BA4F3B"/>
    <w:rsid w:val="00BA5198"/>
    <w:rsid w:val="00BA51FC"/>
    <w:rsid w:val="00BA529A"/>
    <w:rsid w:val="00BA5317"/>
    <w:rsid w:val="00BA5F51"/>
    <w:rsid w:val="00BA6B5A"/>
    <w:rsid w:val="00BA7DCA"/>
    <w:rsid w:val="00BB0028"/>
    <w:rsid w:val="00BB002D"/>
    <w:rsid w:val="00BB0DEC"/>
    <w:rsid w:val="00BB199B"/>
    <w:rsid w:val="00BB2385"/>
    <w:rsid w:val="00BB3731"/>
    <w:rsid w:val="00BB3E62"/>
    <w:rsid w:val="00BB41AF"/>
    <w:rsid w:val="00BB4325"/>
    <w:rsid w:val="00BB4382"/>
    <w:rsid w:val="00BB453D"/>
    <w:rsid w:val="00BB467F"/>
    <w:rsid w:val="00BB48CC"/>
    <w:rsid w:val="00BB5348"/>
    <w:rsid w:val="00BB568F"/>
    <w:rsid w:val="00BB569D"/>
    <w:rsid w:val="00BB5A6F"/>
    <w:rsid w:val="00BB60DE"/>
    <w:rsid w:val="00BB6466"/>
    <w:rsid w:val="00BB730F"/>
    <w:rsid w:val="00BC03C9"/>
    <w:rsid w:val="00BC18BB"/>
    <w:rsid w:val="00BC2701"/>
    <w:rsid w:val="00BC2ADD"/>
    <w:rsid w:val="00BC2E26"/>
    <w:rsid w:val="00BC3156"/>
    <w:rsid w:val="00BC3430"/>
    <w:rsid w:val="00BC487D"/>
    <w:rsid w:val="00BC4B2F"/>
    <w:rsid w:val="00BC4FAC"/>
    <w:rsid w:val="00BC50E4"/>
    <w:rsid w:val="00BC5479"/>
    <w:rsid w:val="00BC5841"/>
    <w:rsid w:val="00BC6ACE"/>
    <w:rsid w:val="00BC6DF2"/>
    <w:rsid w:val="00BC7BC1"/>
    <w:rsid w:val="00BD02A3"/>
    <w:rsid w:val="00BD03EA"/>
    <w:rsid w:val="00BD1429"/>
    <w:rsid w:val="00BD1E2A"/>
    <w:rsid w:val="00BD2971"/>
    <w:rsid w:val="00BD29CD"/>
    <w:rsid w:val="00BD32BB"/>
    <w:rsid w:val="00BD334B"/>
    <w:rsid w:val="00BD3598"/>
    <w:rsid w:val="00BD4277"/>
    <w:rsid w:val="00BD4436"/>
    <w:rsid w:val="00BD4D9E"/>
    <w:rsid w:val="00BD5691"/>
    <w:rsid w:val="00BD5BA6"/>
    <w:rsid w:val="00BD5CF2"/>
    <w:rsid w:val="00BD6796"/>
    <w:rsid w:val="00BD6D18"/>
    <w:rsid w:val="00BD716C"/>
    <w:rsid w:val="00BD718C"/>
    <w:rsid w:val="00BD73EA"/>
    <w:rsid w:val="00BE02F7"/>
    <w:rsid w:val="00BE0B89"/>
    <w:rsid w:val="00BE1052"/>
    <w:rsid w:val="00BE1185"/>
    <w:rsid w:val="00BE12E0"/>
    <w:rsid w:val="00BE22DC"/>
    <w:rsid w:val="00BE236C"/>
    <w:rsid w:val="00BE2A6A"/>
    <w:rsid w:val="00BE3556"/>
    <w:rsid w:val="00BE4B8A"/>
    <w:rsid w:val="00BE4DAC"/>
    <w:rsid w:val="00BE4E85"/>
    <w:rsid w:val="00BE665F"/>
    <w:rsid w:val="00BE677D"/>
    <w:rsid w:val="00BE6F92"/>
    <w:rsid w:val="00BF068A"/>
    <w:rsid w:val="00BF0F80"/>
    <w:rsid w:val="00BF10A9"/>
    <w:rsid w:val="00BF1132"/>
    <w:rsid w:val="00BF11B9"/>
    <w:rsid w:val="00BF1A09"/>
    <w:rsid w:val="00BF2576"/>
    <w:rsid w:val="00BF2D06"/>
    <w:rsid w:val="00BF4184"/>
    <w:rsid w:val="00BF4577"/>
    <w:rsid w:val="00BF4823"/>
    <w:rsid w:val="00BF4BA6"/>
    <w:rsid w:val="00BF58B8"/>
    <w:rsid w:val="00BF5CF6"/>
    <w:rsid w:val="00BF67AF"/>
    <w:rsid w:val="00BF75F0"/>
    <w:rsid w:val="00C00724"/>
    <w:rsid w:val="00C014CB"/>
    <w:rsid w:val="00C01DAE"/>
    <w:rsid w:val="00C02F9B"/>
    <w:rsid w:val="00C03426"/>
    <w:rsid w:val="00C03ED2"/>
    <w:rsid w:val="00C0458B"/>
    <w:rsid w:val="00C05688"/>
    <w:rsid w:val="00C06099"/>
    <w:rsid w:val="00C06F27"/>
    <w:rsid w:val="00C0723B"/>
    <w:rsid w:val="00C07CED"/>
    <w:rsid w:val="00C07E5C"/>
    <w:rsid w:val="00C100AE"/>
    <w:rsid w:val="00C103EA"/>
    <w:rsid w:val="00C10B9A"/>
    <w:rsid w:val="00C113F5"/>
    <w:rsid w:val="00C1151F"/>
    <w:rsid w:val="00C122A9"/>
    <w:rsid w:val="00C12D82"/>
    <w:rsid w:val="00C13308"/>
    <w:rsid w:val="00C134F1"/>
    <w:rsid w:val="00C13802"/>
    <w:rsid w:val="00C14AA7"/>
    <w:rsid w:val="00C14AE8"/>
    <w:rsid w:val="00C16836"/>
    <w:rsid w:val="00C16D6D"/>
    <w:rsid w:val="00C17063"/>
    <w:rsid w:val="00C2077A"/>
    <w:rsid w:val="00C20BA0"/>
    <w:rsid w:val="00C20EEE"/>
    <w:rsid w:val="00C21529"/>
    <w:rsid w:val="00C21DD5"/>
    <w:rsid w:val="00C21E53"/>
    <w:rsid w:val="00C229C6"/>
    <w:rsid w:val="00C2324B"/>
    <w:rsid w:val="00C2370E"/>
    <w:rsid w:val="00C245C6"/>
    <w:rsid w:val="00C24691"/>
    <w:rsid w:val="00C24A41"/>
    <w:rsid w:val="00C24CAF"/>
    <w:rsid w:val="00C2560D"/>
    <w:rsid w:val="00C25874"/>
    <w:rsid w:val="00C259E9"/>
    <w:rsid w:val="00C3076E"/>
    <w:rsid w:val="00C30FD3"/>
    <w:rsid w:val="00C31328"/>
    <w:rsid w:val="00C31744"/>
    <w:rsid w:val="00C31883"/>
    <w:rsid w:val="00C31D8F"/>
    <w:rsid w:val="00C329DF"/>
    <w:rsid w:val="00C33086"/>
    <w:rsid w:val="00C335FC"/>
    <w:rsid w:val="00C33948"/>
    <w:rsid w:val="00C34A4C"/>
    <w:rsid w:val="00C34D7C"/>
    <w:rsid w:val="00C34FAE"/>
    <w:rsid w:val="00C3678D"/>
    <w:rsid w:val="00C379FD"/>
    <w:rsid w:val="00C40021"/>
    <w:rsid w:val="00C40A15"/>
    <w:rsid w:val="00C41002"/>
    <w:rsid w:val="00C41264"/>
    <w:rsid w:val="00C41490"/>
    <w:rsid w:val="00C418EC"/>
    <w:rsid w:val="00C4274F"/>
    <w:rsid w:val="00C42E72"/>
    <w:rsid w:val="00C44A8A"/>
    <w:rsid w:val="00C44E61"/>
    <w:rsid w:val="00C44FE1"/>
    <w:rsid w:val="00C45076"/>
    <w:rsid w:val="00C452E9"/>
    <w:rsid w:val="00C45DED"/>
    <w:rsid w:val="00C460E1"/>
    <w:rsid w:val="00C46286"/>
    <w:rsid w:val="00C46D8C"/>
    <w:rsid w:val="00C4723D"/>
    <w:rsid w:val="00C475B4"/>
    <w:rsid w:val="00C50A3A"/>
    <w:rsid w:val="00C5101A"/>
    <w:rsid w:val="00C5149A"/>
    <w:rsid w:val="00C51746"/>
    <w:rsid w:val="00C517CC"/>
    <w:rsid w:val="00C52184"/>
    <w:rsid w:val="00C52263"/>
    <w:rsid w:val="00C52901"/>
    <w:rsid w:val="00C53A91"/>
    <w:rsid w:val="00C53FC1"/>
    <w:rsid w:val="00C5421E"/>
    <w:rsid w:val="00C54377"/>
    <w:rsid w:val="00C5440D"/>
    <w:rsid w:val="00C545B5"/>
    <w:rsid w:val="00C54F61"/>
    <w:rsid w:val="00C55209"/>
    <w:rsid w:val="00C554FA"/>
    <w:rsid w:val="00C55C28"/>
    <w:rsid w:val="00C55DF9"/>
    <w:rsid w:val="00C5669D"/>
    <w:rsid w:val="00C566A2"/>
    <w:rsid w:val="00C56A8C"/>
    <w:rsid w:val="00C57075"/>
    <w:rsid w:val="00C575A0"/>
    <w:rsid w:val="00C57659"/>
    <w:rsid w:val="00C57FC0"/>
    <w:rsid w:val="00C6070B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B84"/>
    <w:rsid w:val="00C62E14"/>
    <w:rsid w:val="00C63C97"/>
    <w:rsid w:val="00C6428E"/>
    <w:rsid w:val="00C64326"/>
    <w:rsid w:val="00C65986"/>
    <w:rsid w:val="00C65D8B"/>
    <w:rsid w:val="00C6690C"/>
    <w:rsid w:val="00C671C8"/>
    <w:rsid w:val="00C671E5"/>
    <w:rsid w:val="00C679C1"/>
    <w:rsid w:val="00C70412"/>
    <w:rsid w:val="00C7050A"/>
    <w:rsid w:val="00C707BD"/>
    <w:rsid w:val="00C72078"/>
    <w:rsid w:val="00C72374"/>
    <w:rsid w:val="00C7286D"/>
    <w:rsid w:val="00C73496"/>
    <w:rsid w:val="00C73587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9DD"/>
    <w:rsid w:val="00C76049"/>
    <w:rsid w:val="00C7646E"/>
    <w:rsid w:val="00C766F7"/>
    <w:rsid w:val="00C769E5"/>
    <w:rsid w:val="00C771E4"/>
    <w:rsid w:val="00C7722E"/>
    <w:rsid w:val="00C77CBF"/>
    <w:rsid w:val="00C8007F"/>
    <w:rsid w:val="00C80440"/>
    <w:rsid w:val="00C809E5"/>
    <w:rsid w:val="00C809E7"/>
    <w:rsid w:val="00C80CFD"/>
    <w:rsid w:val="00C80FD1"/>
    <w:rsid w:val="00C81931"/>
    <w:rsid w:val="00C81E36"/>
    <w:rsid w:val="00C81F25"/>
    <w:rsid w:val="00C82046"/>
    <w:rsid w:val="00C822DB"/>
    <w:rsid w:val="00C82D50"/>
    <w:rsid w:val="00C83346"/>
    <w:rsid w:val="00C842F4"/>
    <w:rsid w:val="00C84C15"/>
    <w:rsid w:val="00C851E7"/>
    <w:rsid w:val="00C8632F"/>
    <w:rsid w:val="00C865D6"/>
    <w:rsid w:val="00C86958"/>
    <w:rsid w:val="00C86F93"/>
    <w:rsid w:val="00C873E5"/>
    <w:rsid w:val="00C87B2A"/>
    <w:rsid w:val="00C87F6B"/>
    <w:rsid w:val="00C90503"/>
    <w:rsid w:val="00C90A9A"/>
    <w:rsid w:val="00C91E0D"/>
    <w:rsid w:val="00C91EA4"/>
    <w:rsid w:val="00C928DA"/>
    <w:rsid w:val="00C92BAB"/>
    <w:rsid w:val="00C93609"/>
    <w:rsid w:val="00C938F6"/>
    <w:rsid w:val="00C93BC6"/>
    <w:rsid w:val="00C93BE1"/>
    <w:rsid w:val="00C93C53"/>
    <w:rsid w:val="00C94140"/>
    <w:rsid w:val="00C945B6"/>
    <w:rsid w:val="00C947EA"/>
    <w:rsid w:val="00C95046"/>
    <w:rsid w:val="00C954D7"/>
    <w:rsid w:val="00C959DD"/>
    <w:rsid w:val="00C96D2C"/>
    <w:rsid w:val="00C96D7D"/>
    <w:rsid w:val="00CA04D6"/>
    <w:rsid w:val="00CA096C"/>
    <w:rsid w:val="00CA13F2"/>
    <w:rsid w:val="00CA236F"/>
    <w:rsid w:val="00CA2AAC"/>
    <w:rsid w:val="00CA3803"/>
    <w:rsid w:val="00CA3B71"/>
    <w:rsid w:val="00CA3E8E"/>
    <w:rsid w:val="00CA3EE6"/>
    <w:rsid w:val="00CA4985"/>
    <w:rsid w:val="00CA4E85"/>
    <w:rsid w:val="00CA5142"/>
    <w:rsid w:val="00CA54C5"/>
    <w:rsid w:val="00CA5D0E"/>
    <w:rsid w:val="00CA648D"/>
    <w:rsid w:val="00CA6B84"/>
    <w:rsid w:val="00CA7223"/>
    <w:rsid w:val="00CA738A"/>
    <w:rsid w:val="00CA7D8F"/>
    <w:rsid w:val="00CB0037"/>
    <w:rsid w:val="00CB027A"/>
    <w:rsid w:val="00CB12D4"/>
    <w:rsid w:val="00CB1B4E"/>
    <w:rsid w:val="00CB256A"/>
    <w:rsid w:val="00CB3137"/>
    <w:rsid w:val="00CB3872"/>
    <w:rsid w:val="00CB3BFE"/>
    <w:rsid w:val="00CB3DF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501"/>
    <w:rsid w:val="00CB7601"/>
    <w:rsid w:val="00CB7E48"/>
    <w:rsid w:val="00CC078A"/>
    <w:rsid w:val="00CC0E4F"/>
    <w:rsid w:val="00CC10D5"/>
    <w:rsid w:val="00CC1895"/>
    <w:rsid w:val="00CC2C38"/>
    <w:rsid w:val="00CC3871"/>
    <w:rsid w:val="00CC4027"/>
    <w:rsid w:val="00CC498B"/>
    <w:rsid w:val="00CC4CCE"/>
    <w:rsid w:val="00CC4FC8"/>
    <w:rsid w:val="00CC51C3"/>
    <w:rsid w:val="00CC573C"/>
    <w:rsid w:val="00CC630E"/>
    <w:rsid w:val="00CC6F4E"/>
    <w:rsid w:val="00CC7216"/>
    <w:rsid w:val="00CC735E"/>
    <w:rsid w:val="00CC7C5E"/>
    <w:rsid w:val="00CC7DE7"/>
    <w:rsid w:val="00CD05F1"/>
    <w:rsid w:val="00CD0B0C"/>
    <w:rsid w:val="00CD19CF"/>
    <w:rsid w:val="00CD1DCB"/>
    <w:rsid w:val="00CD2096"/>
    <w:rsid w:val="00CD2A31"/>
    <w:rsid w:val="00CD314D"/>
    <w:rsid w:val="00CD3189"/>
    <w:rsid w:val="00CD419A"/>
    <w:rsid w:val="00CD47E7"/>
    <w:rsid w:val="00CD5037"/>
    <w:rsid w:val="00CD58D6"/>
    <w:rsid w:val="00CD5A93"/>
    <w:rsid w:val="00CD5BC9"/>
    <w:rsid w:val="00CD5FDA"/>
    <w:rsid w:val="00CD6CAA"/>
    <w:rsid w:val="00CD6D57"/>
    <w:rsid w:val="00CE01E6"/>
    <w:rsid w:val="00CE02FD"/>
    <w:rsid w:val="00CE082A"/>
    <w:rsid w:val="00CE19FD"/>
    <w:rsid w:val="00CE2DFD"/>
    <w:rsid w:val="00CE2F73"/>
    <w:rsid w:val="00CE4EF4"/>
    <w:rsid w:val="00CE5E09"/>
    <w:rsid w:val="00CE6072"/>
    <w:rsid w:val="00CF049D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31A"/>
    <w:rsid w:val="00CF5865"/>
    <w:rsid w:val="00CF5894"/>
    <w:rsid w:val="00CF64DC"/>
    <w:rsid w:val="00CF6BDF"/>
    <w:rsid w:val="00CF6EAF"/>
    <w:rsid w:val="00CF7118"/>
    <w:rsid w:val="00CF72F8"/>
    <w:rsid w:val="00CF782E"/>
    <w:rsid w:val="00CF78C6"/>
    <w:rsid w:val="00D00E70"/>
    <w:rsid w:val="00D0194E"/>
    <w:rsid w:val="00D01BAD"/>
    <w:rsid w:val="00D01EF5"/>
    <w:rsid w:val="00D02060"/>
    <w:rsid w:val="00D02207"/>
    <w:rsid w:val="00D02DEF"/>
    <w:rsid w:val="00D033EA"/>
    <w:rsid w:val="00D03C62"/>
    <w:rsid w:val="00D03EDB"/>
    <w:rsid w:val="00D040E9"/>
    <w:rsid w:val="00D04422"/>
    <w:rsid w:val="00D0525F"/>
    <w:rsid w:val="00D05291"/>
    <w:rsid w:val="00D054A7"/>
    <w:rsid w:val="00D05922"/>
    <w:rsid w:val="00D0614A"/>
    <w:rsid w:val="00D06906"/>
    <w:rsid w:val="00D06A44"/>
    <w:rsid w:val="00D06C36"/>
    <w:rsid w:val="00D077F4"/>
    <w:rsid w:val="00D07C51"/>
    <w:rsid w:val="00D104E7"/>
    <w:rsid w:val="00D10830"/>
    <w:rsid w:val="00D110E7"/>
    <w:rsid w:val="00D1182B"/>
    <w:rsid w:val="00D11CAA"/>
    <w:rsid w:val="00D11DF7"/>
    <w:rsid w:val="00D12623"/>
    <w:rsid w:val="00D1348F"/>
    <w:rsid w:val="00D1457E"/>
    <w:rsid w:val="00D14E4F"/>
    <w:rsid w:val="00D151C0"/>
    <w:rsid w:val="00D15FE6"/>
    <w:rsid w:val="00D16119"/>
    <w:rsid w:val="00D20211"/>
    <w:rsid w:val="00D206E7"/>
    <w:rsid w:val="00D208E9"/>
    <w:rsid w:val="00D2149E"/>
    <w:rsid w:val="00D224B3"/>
    <w:rsid w:val="00D2292C"/>
    <w:rsid w:val="00D229A4"/>
    <w:rsid w:val="00D22FBF"/>
    <w:rsid w:val="00D242DF"/>
    <w:rsid w:val="00D24D38"/>
    <w:rsid w:val="00D24E4A"/>
    <w:rsid w:val="00D25A95"/>
    <w:rsid w:val="00D25E2F"/>
    <w:rsid w:val="00D25FB6"/>
    <w:rsid w:val="00D2619D"/>
    <w:rsid w:val="00D266A8"/>
    <w:rsid w:val="00D27096"/>
    <w:rsid w:val="00D27A53"/>
    <w:rsid w:val="00D27FEF"/>
    <w:rsid w:val="00D31F2A"/>
    <w:rsid w:val="00D33100"/>
    <w:rsid w:val="00D33191"/>
    <w:rsid w:val="00D33245"/>
    <w:rsid w:val="00D34357"/>
    <w:rsid w:val="00D3581E"/>
    <w:rsid w:val="00D35A18"/>
    <w:rsid w:val="00D35FEF"/>
    <w:rsid w:val="00D363E8"/>
    <w:rsid w:val="00D36545"/>
    <w:rsid w:val="00D36CA8"/>
    <w:rsid w:val="00D37DF4"/>
    <w:rsid w:val="00D37DFE"/>
    <w:rsid w:val="00D40486"/>
    <w:rsid w:val="00D4124F"/>
    <w:rsid w:val="00D42A5F"/>
    <w:rsid w:val="00D42B7D"/>
    <w:rsid w:val="00D43557"/>
    <w:rsid w:val="00D44AAD"/>
    <w:rsid w:val="00D4529A"/>
    <w:rsid w:val="00D464B1"/>
    <w:rsid w:val="00D468EE"/>
    <w:rsid w:val="00D4782E"/>
    <w:rsid w:val="00D47AFB"/>
    <w:rsid w:val="00D500BC"/>
    <w:rsid w:val="00D5017C"/>
    <w:rsid w:val="00D50270"/>
    <w:rsid w:val="00D50A1B"/>
    <w:rsid w:val="00D50D90"/>
    <w:rsid w:val="00D511C5"/>
    <w:rsid w:val="00D519DE"/>
    <w:rsid w:val="00D51ED4"/>
    <w:rsid w:val="00D531EA"/>
    <w:rsid w:val="00D53F52"/>
    <w:rsid w:val="00D547F6"/>
    <w:rsid w:val="00D56411"/>
    <w:rsid w:val="00D57466"/>
    <w:rsid w:val="00D57687"/>
    <w:rsid w:val="00D57B01"/>
    <w:rsid w:val="00D6096B"/>
    <w:rsid w:val="00D60DBC"/>
    <w:rsid w:val="00D60E55"/>
    <w:rsid w:val="00D61125"/>
    <w:rsid w:val="00D615AB"/>
    <w:rsid w:val="00D62BC5"/>
    <w:rsid w:val="00D63971"/>
    <w:rsid w:val="00D642EE"/>
    <w:rsid w:val="00D64AB1"/>
    <w:rsid w:val="00D661D1"/>
    <w:rsid w:val="00D67547"/>
    <w:rsid w:val="00D67B25"/>
    <w:rsid w:val="00D67C40"/>
    <w:rsid w:val="00D67C45"/>
    <w:rsid w:val="00D71595"/>
    <w:rsid w:val="00D71C03"/>
    <w:rsid w:val="00D71F14"/>
    <w:rsid w:val="00D722BD"/>
    <w:rsid w:val="00D72666"/>
    <w:rsid w:val="00D727C6"/>
    <w:rsid w:val="00D7327D"/>
    <w:rsid w:val="00D74247"/>
    <w:rsid w:val="00D74836"/>
    <w:rsid w:val="00D761B0"/>
    <w:rsid w:val="00D76216"/>
    <w:rsid w:val="00D76661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77A3E"/>
    <w:rsid w:val="00D80334"/>
    <w:rsid w:val="00D80336"/>
    <w:rsid w:val="00D80F2F"/>
    <w:rsid w:val="00D81721"/>
    <w:rsid w:val="00D8175D"/>
    <w:rsid w:val="00D8248C"/>
    <w:rsid w:val="00D827B1"/>
    <w:rsid w:val="00D828B9"/>
    <w:rsid w:val="00D82B83"/>
    <w:rsid w:val="00D82BC5"/>
    <w:rsid w:val="00D82C7C"/>
    <w:rsid w:val="00D832E1"/>
    <w:rsid w:val="00D83375"/>
    <w:rsid w:val="00D835E7"/>
    <w:rsid w:val="00D83AA3"/>
    <w:rsid w:val="00D840B1"/>
    <w:rsid w:val="00D850AF"/>
    <w:rsid w:val="00D85441"/>
    <w:rsid w:val="00D8546B"/>
    <w:rsid w:val="00D855B1"/>
    <w:rsid w:val="00D858B9"/>
    <w:rsid w:val="00D85933"/>
    <w:rsid w:val="00D85DAE"/>
    <w:rsid w:val="00D87294"/>
    <w:rsid w:val="00D8771E"/>
    <w:rsid w:val="00D87B2A"/>
    <w:rsid w:val="00D87E7C"/>
    <w:rsid w:val="00D901BC"/>
    <w:rsid w:val="00D913F6"/>
    <w:rsid w:val="00D92228"/>
    <w:rsid w:val="00D928D2"/>
    <w:rsid w:val="00D94C79"/>
    <w:rsid w:val="00D94F18"/>
    <w:rsid w:val="00D95605"/>
    <w:rsid w:val="00D95696"/>
    <w:rsid w:val="00D956A5"/>
    <w:rsid w:val="00D95A13"/>
    <w:rsid w:val="00D95C44"/>
    <w:rsid w:val="00D95CB4"/>
    <w:rsid w:val="00D96718"/>
    <w:rsid w:val="00D96CEF"/>
    <w:rsid w:val="00D96E5A"/>
    <w:rsid w:val="00D97901"/>
    <w:rsid w:val="00D97CEB"/>
    <w:rsid w:val="00DA1113"/>
    <w:rsid w:val="00DA1131"/>
    <w:rsid w:val="00DA160A"/>
    <w:rsid w:val="00DA16E4"/>
    <w:rsid w:val="00DA1E47"/>
    <w:rsid w:val="00DA21EF"/>
    <w:rsid w:val="00DA22A9"/>
    <w:rsid w:val="00DA31DB"/>
    <w:rsid w:val="00DA38E4"/>
    <w:rsid w:val="00DA3AEF"/>
    <w:rsid w:val="00DA3F65"/>
    <w:rsid w:val="00DB00DA"/>
    <w:rsid w:val="00DB07F0"/>
    <w:rsid w:val="00DB08F6"/>
    <w:rsid w:val="00DB0B77"/>
    <w:rsid w:val="00DB1D76"/>
    <w:rsid w:val="00DB1E10"/>
    <w:rsid w:val="00DB208C"/>
    <w:rsid w:val="00DB28DA"/>
    <w:rsid w:val="00DB478B"/>
    <w:rsid w:val="00DB4EB2"/>
    <w:rsid w:val="00DB508C"/>
    <w:rsid w:val="00DB5779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B7D0B"/>
    <w:rsid w:val="00DC0C0A"/>
    <w:rsid w:val="00DC140E"/>
    <w:rsid w:val="00DC17F1"/>
    <w:rsid w:val="00DC1D78"/>
    <w:rsid w:val="00DC222E"/>
    <w:rsid w:val="00DC242A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95E"/>
    <w:rsid w:val="00DC5A23"/>
    <w:rsid w:val="00DC5BAE"/>
    <w:rsid w:val="00DC65C6"/>
    <w:rsid w:val="00DC7031"/>
    <w:rsid w:val="00DC73CC"/>
    <w:rsid w:val="00DC7DF8"/>
    <w:rsid w:val="00DC7EC3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4597"/>
    <w:rsid w:val="00DD64D6"/>
    <w:rsid w:val="00DD7973"/>
    <w:rsid w:val="00DE0449"/>
    <w:rsid w:val="00DE0462"/>
    <w:rsid w:val="00DE0C86"/>
    <w:rsid w:val="00DE0EB2"/>
    <w:rsid w:val="00DE114D"/>
    <w:rsid w:val="00DE1153"/>
    <w:rsid w:val="00DE1AAE"/>
    <w:rsid w:val="00DE1E70"/>
    <w:rsid w:val="00DE2ABE"/>
    <w:rsid w:val="00DE3078"/>
    <w:rsid w:val="00DE4201"/>
    <w:rsid w:val="00DE5621"/>
    <w:rsid w:val="00DE58EA"/>
    <w:rsid w:val="00DE5C64"/>
    <w:rsid w:val="00DE5D43"/>
    <w:rsid w:val="00DE5ED9"/>
    <w:rsid w:val="00DE6357"/>
    <w:rsid w:val="00DE6A25"/>
    <w:rsid w:val="00DE7A25"/>
    <w:rsid w:val="00DF0705"/>
    <w:rsid w:val="00DF077F"/>
    <w:rsid w:val="00DF0D87"/>
    <w:rsid w:val="00DF0DB4"/>
    <w:rsid w:val="00DF116C"/>
    <w:rsid w:val="00DF1B51"/>
    <w:rsid w:val="00DF24A5"/>
    <w:rsid w:val="00DF28F7"/>
    <w:rsid w:val="00DF333E"/>
    <w:rsid w:val="00DF342C"/>
    <w:rsid w:val="00DF3830"/>
    <w:rsid w:val="00DF3B97"/>
    <w:rsid w:val="00DF3D96"/>
    <w:rsid w:val="00DF3F0A"/>
    <w:rsid w:val="00DF5371"/>
    <w:rsid w:val="00DF55D9"/>
    <w:rsid w:val="00DF606A"/>
    <w:rsid w:val="00E0038F"/>
    <w:rsid w:val="00E01174"/>
    <w:rsid w:val="00E013D4"/>
    <w:rsid w:val="00E01798"/>
    <w:rsid w:val="00E01BF4"/>
    <w:rsid w:val="00E02A9A"/>
    <w:rsid w:val="00E049A1"/>
    <w:rsid w:val="00E049D7"/>
    <w:rsid w:val="00E05635"/>
    <w:rsid w:val="00E06A7D"/>
    <w:rsid w:val="00E06CF7"/>
    <w:rsid w:val="00E06D40"/>
    <w:rsid w:val="00E06F0C"/>
    <w:rsid w:val="00E06FFB"/>
    <w:rsid w:val="00E10137"/>
    <w:rsid w:val="00E103D9"/>
    <w:rsid w:val="00E10F79"/>
    <w:rsid w:val="00E122E0"/>
    <w:rsid w:val="00E1281A"/>
    <w:rsid w:val="00E1504E"/>
    <w:rsid w:val="00E155BA"/>
    <w:rsid w:val="00E15D2C"/>
    <w:rsid w:val="00E161A3"/>
    <w:rsid w:val="00E16B80"/>
    <w:rsid w:val="00E16E72"/>
    <w:rsid w:val="00E17319"/>
    <w:rsid w:val="00E173F8"/>
    <w:rsid w:val="00E1776D"/>
    <w:rsid w:val="00E17900"/>
    <w:rsid w:val="00E17B50"/>
    <w:rsid w:val="00E17BF7"/>
    <w:rsid w:val="00E200AB"/>
    <w:rsid w:val="00E204B5"/>
    <w:rsid w:val="00E21677"/>
    <w:rsid w:val="00E22B5C"/>
    <w:rsid w:val="00E22FA0"/>
    <w:rsid w:val="00E23CDA"/>
    <w:rsid w:val="00E24479"/>
    <w:rsid w:val="00E24531"/>
    <w:rsid w:val="00E245F1"/>
    <w:rsid w:val="00E24648"/>
    <w:rsid w:val="00E246DA"/>
    <w:rsid w:val="00E24999"/>
    <w:rsid w:val="00E25159"/>
    <w:rsid w:val="00E257EE"/>
    <w:rsid w:val="00E25B33"/>
    <w:rsid w:val="00E25DB9"/>
    <w:rsid w:val="00E263F0"/>
    <w:rsid w:val="00E26ADD"/>
    <w:rsid w:val="00E26CAA"/>
    <w:rsid w:val="00E27D26"/>
    <w:rsid w:val="00E30619"/>
    <w:rsid w:val="00E3121E"/>
    <w:rsid w:val="00E31583"/>
    <w:rsid w:val="00E31FA2"/>
    <w:rsid w:val="00E32B5A"/>
    <w:rsid w:val="00E34257"/>
    <w:rsid w:val="00E342D6"/>
    <w:rsid w:val="00E3444A"/>
    <w:rsid w:val="00E34A39"/>
    <w:rsid w:val="00E35389"/>
    <w:rsid w:val="00E35B37"/>
    <w:rsid w:val="00E360C5"/>
    <w:rsid w:val="00E37524"/>
    <w:rsid w:val="00E379C6"/>
    <w:rsid w:val="00E40001"/>
    <w:rsid w:val="00E40B5F"/>
    <w:rsid w:val="00E41571"/>
    <w:rsid w:val="00E418BE"/>
    <w:rsid w:val="00E41B06"/>
    <w:rsid w:val="00E41B60"/>
    <w:rsid w:val="00E41F24"/>
    <w:rsid w:val="00E4226F"/>
    <w:rsid w:val="00E4350E"/>
    <w:rsid w:val="00E43848"/>
    <w:rsid w:val="00E43FC7"/>
    <w:rsid w:val="00E440EB"/>
    <w:rsid w:val="00E44152"/>
    <w:rsid w:val="00E45433"/>
    <w:rsid w:val="00E455F2"/>
    <w:rsid w:val="00E45BB0"/>
    <w:rsid w:val="00E461F5"/>
    <w:rsid w:val="00E4634A"/>
    <w:rsid w:val="00E4635F"/>
    <w:rsid w:val="00E466B4"/>
    <w:rsid w:val="00E46EE9"/>
    <w:rsid w:val="00E4771A"/>
    <w:rsid w:val="00E506F3"/>
    <w:rsid w:val="00E50795"/>
    <w:rsid w:val="00E516CD"/>
    <w:rsid w:val="00E5330C"/>
    <w:rsid w:val="00E5384B"/>
    <w:rsid w:val="00E540C6"/>
    <w:rsid w:val="00E5416B"/>
    <w:rsid w:val="00E56009"/>
    <w:rsid w:val="00E56F21"/>
    <w:rsid w:val="00E57FDC"/>
    <w:rsid w:val="00E6032C"/>
    <w:rsid w:val="00E60453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71"/>
    <w:rsid w:val="00E64AE7"/>
    <w:rsid w:val="00E6509B"/>
    <w:rsid w:val="00E65120"/>
    <w:rsid w:val="00E65B78"/>
    <w:rsid w:val="00E65CAF"/>
    <w:rsid w:val="00E65F5F"/>
    <w:rsid w:val="00E66105"/>
    <w:rsid w:val="00E67154"/>
    <w:rsid w:val="00E67AFB"/>
    <w:rsid w:val="00E67EDF"/>
    <w:rsid w:val="00E7031E"/>
    <w:rsid w:val="00E70486"/>
    <w:rsid w:val="00E70675"/>
    <w:rsid w:val="00E71D6C"/>
    <w:rsid w:val="00E71D6E"/>
    <w:rsid w:val="00E72113"/>
    <w:rsid w:val="00E72806"/>
    <w:rsid w:val="00E7298F"/>
    <w:rsid w:val="00E72DAA"/>
    <w:rsid w:val="00E72DB1"/>
    <w:rsid w:val="00E73283"/>
    <w:rsid w:val="00E7424D"/>
    <w:rsid w:val="00E74410"/>
    <w:rsid w:val="00E75D34"/>
    <w:rsid w:val="00E75EC9"/>
    <w:rsid w:val="00E75F02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EB2"/>
    <w:rsid w:val="00E82059"/>
    <w:rsid w:val="00E82065"/>
    <w:rsid w:val="00E8236A"/>
    <w:rsid w:val="00E82E83"/>
    <w:rsid w:val="00E82EFF"/>
    <w:rsid w:val="00E832FE"/>
    <w:rsid w:val="00E83991"/>
    <w:rsid w:val="00E83E1B"/>
    <w:rsid w:val="00E861D3"/>
    <w:rsid w:val="00E867F2"/>
    <w:rsid w:val="00E86DAD"/>
    <w:rsid w:val="00E8723E"/>
    <w:rsid w:val="00E872A0"/>
    <w:rsid w:val="00E87959"/>
    <w:rsid w:val="00E87A80"/>
    <w:rsid w:val="00E87AAB"/>
    <w:rsid w:val="00E9012D"/>
    <w:rsid w:val="00E9028B"/>
    <w:rsid w:val="00E908A4"/>
    <w:rsid w:val="00E93513"/>
    <w:rsid w:val="00E93D35"/>
    <w:rsid w:val="00E95EA9"/>
    <w:rsid w:val="00E96295"/>
    <w:rsid w:val="00E96477"/>
    <w:rsid w:val="00E978DE"/>
    <w:rsid w:val="00E979C9"/>
    <w:rsid w:val="00E97B8B"/>
    <w:rsid w:val="00EA011C"/>
    <w:rsid w:val="00EA01D4"/>
    <w:rsid w:val="00EA0661"/>
    <w:rsid w:val="00EA0F7C"/>
    <w:rsid w:val="00EA15AB"/>
    <w:rsid w:val="00EA25FC"/>
    <w:rsid w:val="00EA2B04"/>
    <w:rsid w:val="00EA32C0"/>
    <w:rsid w:val="00EA40AB"/>
    <w:rsid w:val="00EA40B3"/>
    <w:rsid w:val="00EA4446"/>
    <w:rsid w:val="00EA4837"/>
    <w:rsid w:val="00EA4A44"/>
    <w:rsid w:val="00EA4F15"/>
    <w:rsid w:val="00EA508D"/>
    <w:rsid w:val="00EA5CEF"/>
    <w:rsid w:val="00EA60AF"/>
    <w:rsid w:val="00EA63C0"/>
    <w:rsid w:val="00EA6625"/>
    <w:rsid w:val="00EA664F"/>
    <w:rsid w:val="00EA6833"/>
    <w:rsid w:val="00EA6DD9"/>
    <w:rsid w:val="00EA76EF"/>
    <w:rsid w:val="00EA7817"/>
    <w:rsid w:val="00EA7E4F"/>
    <w:rsid w:val="00EB004C"/>
    <w:rsid w:val="00EB1427"/>
    <w:rsid w:val="00EB18DC"/>
    <w:rsid w:val="00EB1C9E"/>
    <w:rsid w:val="00EB1EB7"/>
    <w:rsid w:val="00EB2343"/>
    <w:rsid w:val="00EB284A"/>
    <w:rsid w:val="00EB3009"/>
    <w:rsid w:val="00EB3052"/>
    <w:rsid w:val="00EB3836"/>
    <w:rsid w:val="00EB39F6"/>
    <w:rsid w:val="00EB3ACC"/>
    <w:rsid w:val="00EB4104"/>
    <w:rsid w:val="00EB420B"/>
    <w:rsid w:val="00EB46CA"/>
    <w:rsid w:val="00EB4A6A"/>
    <w:rsid w:val="00EB4D03"/>
    <w:rsid w:val="00EB5085"/>
    <w:rsid w:val="00EB5C2E"/>
    <w:rsid w:val="00EB5E26"/>
    <w:rsid w:val="00EB6992"/>
    <w:rsid w:val="00EB6E96"/>
    <w:rsid w:val="00EB73F6"/>
    <w:rsid w:val="00EB774C"/>
    <w:rsid w:val="00EC0EEC"/>
    <w:rsid w:val="00EC1082"/>
    <w:rsid w:val="00EC1816"/>
    <w:rsid w:val="00EC1C4E"/>
    <w:rsid w:val="00EC1D99"/>
    <w:rsid w:val="00EC2B83"/>
    <w:rsid w:val="00EC3176"/>
    <w:rsid w:val="00EC3312"/>
    <w:rsid w:val="00EC3B42"/>
    <w:rsid w:val="00EC414A"/>
    <w:rsid w:val="00EC47DD"/>
    <w:rsid w:val="00EC485B"/>
    <w:rsid w:val="00EC4D9E"/>
    <w:rsid w:val="00EC64BB"/>
    <w:rsid w:val="00EC6D0A"/>
    <w:rsid w:val="00EC6E08"/>
    <w:rsid w:val="00EC75FF"/>
    <w:rsid w:val="00ED0978"/>
    <w:rsid w:val="00ED0A42"/>
    <w:rsid w:val="00ED0C26"/>
    <w:rsid w:val="00ED1CF4"/>
    <w:rsid w:val="00ED3482"/>
    <w:rsid w:val="00ED3742"/>
    <w:rsid w:val="00ED3BBC"/>
    <w:rsid w:val="00ED4543"/>
    <w:rsid w:val="00ED4D1F"/>
    <w:rsid w:val="00ED54E9"/>
    <w:rsid w:val="00ED559C"/>
    <w:rsid w:val="00ED5AB6"/>
    <w:rsid w:val="00ED5EA2"/>
    <w:rsid w:val="00ED612D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903"/>
    <w:rsid w:val="00EE1A03"/>
    <w:rsid w:val="00EE1D00"/>
    <w:rsid w:val="00EE2144"/>
    <w:rsid w:val="00EE2E86"/>
    <w:rsid w:val="00EE2EF0"/>
    <w:rsid w:val="00EE4233"/>
    <w:rsid w:val="00EE4298"/>
    <w:rsid w:val="00EE4385"/>
    <w:rsid w:val="00EE47F7"/>
    <w:rsid w:val="00EE51A0"/>
    <w:rsid w:val="00EE5400"/>
    <w:rsid w:val="00EE5EEA"/>
    <w:rsid w:val="00EE623E"/>
    <w:rsid w:val="00EE6ABF"/>
    <w:rsid w:val="00EE6CD3"/>
    <w:rsid w:val="00EE7A4F"/>
    <w:rsid w:val="00EF043B"/>
    <w:rsid w:val="00EF0FCD"/>
    <w:rsid w:val="00EF1787"/>
    <w:rsid w:val="00EF1D90"/>
    <w:rsid w:val="00EF1F78"/>
    <w:rsid w:val="00EF2B63"/>
    <w:rsid w:val="00EF3FB1"/>
    <w:rsid w:val="00EF4013"/>
    <w:rsid w:val="00EF4042"/>
    <w:rsid w:val="00EF44D2"/>
    <w:rsid w:val="00EF4AC7"/>
    <w:rsid w:val="00EF4CD4"/>
    <w:rsid w:val="00EF5084"/>
    <w:rsid w:val="00EF5DF3"/>
    <w:rsid w:val="00EF61AE"/>
    <w:rsid w:val="00EF7039"/>
    <w:rsid w:val="00EF706B"/>
    <w:rsid w:val="00EF7854"/>
    <w:rsid w:val="00EF7D16"/>
    <w:rsid w:val="00EF7F2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69D0"/>
    <w:rsid w:val="00F06EC3"/>
    <w:rsid w:val="00F10504"/>
    <w:rsid w:val="00F10BFC"/>
    <w:rsid w:val="00F10DD1"/>
    <w:rsid w:val="00F10E80"/>
    <w:rsid w:val="00F119DC"/>
    <w:rsid w:val="00F11AF8"/>
    <w:rsid w:val="00F1234A"/>
    <w:rsid w:val="00F12C8A"/>
    <w:rsid w:val="00F12FF6"/>
    <w:rsid w:val="00F1323B"/>
    <w:rsid w:val="00F13D79"/>
    <w:rsid w:val="00F13EF0"/>
    <w:rsid w:val="00F141D2"/>
    <w:rsid w:val="00F14643"/>
    <w:rsid w:val="00F149B8"/>
    <w:rsid w:val="00F14AC3"/>
    <w:rsid w:val="00F15003"/>
    <w:rsid w:val="00F15EC6"/>
    <w:rsid w:val="00F16210"/>
    <w:rsid w:val="00F173B3"/>
    <w:rsid w:val="00F17988"/>
    <w:rsid w:val="00F20719"/>
    <w:rsid w:val="00F21220"/>
    <w:rsid w:val="00F220DD"/>
    <w:rsid w:val="00F2296F"/>
    <w:rsid w:val="00F22A6D"/>
    <w:rsid w:val="00F23E7F"/>
    <w:rsid w:val="00F25099"/>
    <w:rsid w:val="00F25965"/>
    <w:rsid w:val="00F25D3E"/>
    <w:rsid w:val="00F26565"/>
    <w:rsid w:val="00F2678D"/>
    <w:rsid w:val="00F26D34"/>
    <w:rsid w:val="00F26DF8"/>
    <w:rsid w:val="00F302A1"/>
    <w:rsid w:val="00F30EE4"/>
    <w:rsid w:val="00F315CF"/>
    <w:rsid w:val="00F31F30"/>
    <w:rsid w:val="00F33BFB"/>
    <w:rsid w:val="00F34117"/>
    <w:rsid w:val="00F35663"/>
    <w:rsid w:val="00F35A56"/>
    <w:rsid w:val="00F35F5B"/>
    <w:rsid w:val="00F364BC"/>
    <w:rsid w:val="00F3708E"/>
    <w:rsid w:val="00F370B6"/>
    <w:rsid w:val="00F372D8"/>
    <w:rsid w:val="00F405B5"/>
    <w:rsid w:val="00F4081B"/>
    <w:rsid w:val="00F4093D"/>
    <w:rsid w:val="00F41668"/>
    <w:rsid w:val="00F41735"/>
    <w:rsid w:val="00F4205A"/>
    <w:rsid w:val="00F42581"/>
    <w:rsid w:val="00F43098"/>
    <w:rsid w:val="00F443B2"/>
    <w:rsid w:val="00F44472"/>
    <w:rsid w:val="00F44540"/>
    <w:rsid w:val="00F44611"/>
    <w:rsid w:val="00F45335"/>
    <w:rsid w:val="00F4557E"/>
    <w:rsid w:val="00F4644F"/>
    <w:rsid w:val="00F46612"/>
    <w:rsid w:val="00F4700F"/>
    <w:rsid w:val="00F471D6"/>
    <w:rsid w:val="00F500D1"/>
    <w:rsid w:val="00F50427"/>
    <w:rsid w:val="00F50AFF"/>
    <w:rsid w:val="00F50B9D"/>
    <w:rsid w:val="00F51B99"/>
    <w:rsid w:val="00F51E2F"/>
    <w:rsid w:val="00F51F5A"/>
    <w:rsid w:val="00F51FEE"/>
    <w:rsid w:val="00F5281D"/>
    <w:rsid w:val="00F5291E"/>
    <w:rsid w:val="00F52A5B"/>
    <w:rsid w:val="00F52ED5"/>
    <w:rsid w:val="00F53360"/>
    <w:rsid w:val="00F53511"/>
    <w:rsid w:val="00F53745"/>
    <w:rsid w:val="00F53C50"/>
    <w:rsid w:val="00F53F95"/>
    <w:rsid w:val="00F546D5"/>
    <w:rsid w:val="00F54BD5"/>
    <w:rsid w:val="00F552B1"/>
    <w:rsid w:val="00F555C6"/>
    <w:rsid w:val="00F570DA"/>
    <w:rsid w:val="00F57C09"/>
    <w:rsid w:val="00F57C39"/>
    <w:rsid w:val="00F6060F"/>
    <w:rsid w:val="00F6123E"/>
    <w:rsid w:val="00F61341"/>
    <w:rsid w:val="00F617E7"/>
    <w:rsid w:val="00F62493"/>
    <w:rsid w:val="00F6264D"/>
    <w:rsid w:val="00F63922"/>
    <w:rsid w:val="00F64916"/>
    <w:rsid w:val="00F64C98"/>
    <w:rsid w:val="00F64E8D"/>
    <w:rsid w:val="00F657D3"/>
    <w:rsid w:val="00F6646B"/>
    <w:rsid w:val="00F66B2B"/>
    <w:rsid w:val="00F6714F"/>
    <w:rsid w:val="00F70FF6"/>
    <w:rsid w:val="00F71632"/>
    <w:rsid w:val="00F71DFB"/>
    <w:rsid w:val="00F71F98"/>
    <w:rsid w:val="00F7200D"/>
    <w:rsid w:val="00F72708"/>
    <w:rsid w:val="00F7348C"/>
    <w:rsid w:val="00F74021"/>
    <w:rsid w:val="00F75076"/>
    <w:rsid w:val="00F75754"/>
    <w:rsid w:val="00F75B74"/>
    <w:rsid w:val="00F764C0"/>
    <w:rsid w:val="00F76506"/>
    <w:rsid w:val="00F76544"/>
    <w:rsid w:val="00F76CEA"/>
    <w:rsid w:val="00F7741C"/>
    <w:rsid w:val="00F77486"/>
    <w:rsid w:val="00F775A3"/>
    <w:rsid w:val="00F77FB8"/>
    <w:rsid w:val="00F807AF"/>
    <w:rsid w:val="00F8115C"/>
    <w:rsid w:val="00F815A9"/>
    <w:rsid w:val="00F81636"/>
    <w:rsid w:val="00F81E90"/>
    <w:rsid w:val="00F81FB7"/>
    <w:rsid w:val="00F82157"/>
    <w:rsid w:val="00F82A42"/>
    <w:rsid w:val="00F82CFD"/>
    <w:rsid w:val="00F82E73"/>
    <w:rsid w:val="00F83340"/>
    <w:rsid w:val="00F83437"/>
    <w:rsid w:val="00F83E1A"/>
    <w:rsid w:val="00F84650"/>
    <w:rsid w:val="00F849B5"/>
    <w:rsid w:val="00F84B19"/>
    <w:rsid w:val="00F85142"/>
    <w:rsid w:val="00F86553"/>
    <w:rsid w:val="00F86D57"/>
    <w:rsid w:val="00F878F7"/>
    <w:rsid w:val="00F87DAC"/>
    <w:rsid w:val="00F90086"/>
    <w:rsid w:val="00F90C32"/>
    <w:rsid w:val="00F9100F"/>
    <w:rsid w:val="00F9134B"/>
    <w:rsid w:val="00F91807"/>
    <w:rsid w:val="00F91A20"/>
    <w:rsid w:val="00F91BEB"/>
    <w:rsid w:val="00F91F73"/>
    <w:rsid w:val="00F9258D"/>
    <w:rsid w:val="00F928E2"/>
    <w:rsid w:val="00F929C3"/>
    <w:rsid w:val="00F92B40"/>
    <w:rsid w:val="00F92BEB"/>
    <w:rsid w:val="00F92E2A"/>
    <w:rsid w:val="00F92F92"/>
    <w:rsid w:val="00F931EB"/>
    <w:rsid w:val="00F9361F"/>
    <w:rsid w:val="00F938A0"/>
    <w:rsid w:val="00F95D41"/>
    <w:rsid w:val="00F95D96"/>
    <w:rsid w:val="00F95DE7"/>
    <w:rsid w:val="00F95F82"/>
    <w:rsid w:val="00F96109"/>
    <w:rsid w:val="00F9655E"/>
    <w:rsid w:val="00F96803"/>
    <w:rsid w:val="00F96A11"/>
    <w:rsid w:val="00F96CED"/>
    <w:rsid w:val="00F97116"/>
    <w:rsid w:val="00FA0272"/>
    <w:rsid w:val="00FA03CF"/>
    <w:rsid w:val="00FA0442"/>
    <w:rsid w:val="00FA067A"/>
    <w:rsid w:val="00FA0883"/>
    <w:rsid w:val="00FA0A9D"/>
    <w:rsid w:val="00FA0FE8"/>
    <w:rsid w:val="00FA1A0D"/>
    <w:rsid w:val="00FA1EB8"/>
    <w:rsid w:val="00FA29D5"/>
    <w:rsid w:val="00FA2A3A"/>
    <w:rsid w:val="00FA2EAC"/>
    <w:rsid w:val="00FA3461"/>
    <w:rsid w:val="00FA39D9"/>
    <w:rsid w:val="00FA3C1E"/>
    <w:rsid w:val="00FA5309"/>
    <w:rsid w:val="00FA5878"/>
    <w:rsid w:val="00FA5CCE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267A"/>
    <w:rsid w:val="00FB2BD3"/>
    <w:rsid w:val="00FB2F73"/>
    <w:rsid w:val="00FB3759"/>
    <w:rsid w:val="00FB3E5F"/>
    <w:rsid w:val="00FB3E96"/>
    <w:rsid w:val="00FB413F"/>
    <w:rsid w:val="00FB4429"/>
    <w:rsid w:val="00FB4EE7"/>
    <w:rsid w:val="00FB51F4"/>
    <w:rsid w:val="00FB5459"/>
    <w:rsid w:val="00FB594E"/>
    <w:rsid w:val="00FB600D"/>
    <w:rsid w:val="00FB63EE"/>
    <w:rsid w:val="00FB6763"/>
    <w:rsid w:val="00FB7451"/>
    <w:rsid w:val="00FB7708"/>
    <w:rsid w:val="00FB7C43"/>
    <w:rsid w:val="00FB7F28"/>
    <w:rsid w:val="00FC0A29"/>
    <w:rsid w:val="00FC0EA7"/>
    <w:rsid w:val="00FC1196"/>
    <w:rsid w:val="00FC1200"/>
    <w:rsid w:val="00FC1E1E"/>
    <w:rsid w:val="00FC214E"/>
    <w:rsid w:val="00FC21B5"/>
    <w:rsid w:val="00FC28DF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6A75"/>
    <w:rsid w:val="00FD6B29"/>
    <w:rsid w:val="00FD6DE0"/>
    <w:rsid w:val="00FD750E"/>
    <w:rsid w:val="00FD7520"/>
    <w:rsid w:val="00FD7902"/>
    <w:rsid w:val="00FE1034"/>
    <w:rsid w:val="00FE118E"/>
    <w:rsid w:val="00FE1216"/>
    <w:rsid w:val="00FE13B6"/>
    <w:rsid w:val="00FE158F"/>
    <w:rsid w:val="00FE2316"/>
    <w:rsid w:val="00FE3F9D"/>
    <w:rsid w:val="00FE532D"/>
    <w:rsid w:val="00FE63A7"/>
    <w:rsid w:val="00FE674F"/>
    <w:rsid w:val="00FE6A78"/>
    <w:rsid w:val="00FE6C48"/>
    <w:rsid w:val="00FE6D05"/>
    <w:rsid w:val="00FE6EE6"/>
    <w:rsid w:val="00FE707A"/>
    <w:rsid w:val="00FE7299"/>
    <w:rsid w:val="00FE78B6"/>
    <w:rsid w:val="00FF0656"/>
    <w:rsid w:val="00FF0986"/>
    <w:rsid w:val="00FF0D5F"/>
    <w:rsid w:val="00FF1354"/>
    <w:rsid w:val="00FF157D"/>
    <w:rsid w:val="00FF16EF"/>
    <w:rsid w:val="00FF17F9"/>
    <w:rsid w:val="00FF1E54"/>
    <w:rsid w:val="00FF27AE"/>
    <w:rsid w:val="00FF4FAA"/>
    <w:rsid w:val="00FF540D"/>
    <w:rsid w:val="00FF5575"/>
    <w:rsid w:val="00FF5724"/>
    <w:rsid w:val="00FF6533"/>
    <w:rsid w:val="00FF66D4"/>
    <w:rsid w:val="00FF6C73"/>
    <w:rsid w:val="00FF740C"/>
    <w:rsid w:val="00FF76FC"/>
    <w:rsid w:val="00FF77F1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412B4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2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5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character" w:styleId="af3">
    <w:name w:val="Intense Emphasis"/>
    <w:basedOn w:val="a0"/>
    <w:uiPriority w:val="21"/>
    <w:qFormat/>
    <w:rsid w:val="006751AD"/>
    <w:rPr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2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5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character" w:styleId="af3">
    <w:name w:val="Intense Emphasis"/>
    <w:basedOn w:val="a0"/>
    <w:uiPriority w:val="21"/>
    <w:qFormat/>
    <w:rsid w:val="006751AD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A044F-ECE8-4DA9-BF13-D042C361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8432</Words>
  <Characters>48067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Светлана В. Малашенко</cp:lastModifiedBy>
  <cp:revision>2</cp:revision>
  <cp:lastPrinted>2022-12-26T12:27:00Z</cp:lastPrinted>
  <dcterms:created xsi:type="dcterms:W3CDTF">2022-12-26T12:28:00Z</dcterms:created>
  <dcterms:modified xsi:type="dcterms:W3CDTF">2022-12-26T12:28:00Z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